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0634" w14:textId="0204BF26" w:rsidR="002952E9" w:rsidRDefault="002952E9" w:rsidP="002952E9">
      <w:pPr>
        <w:pStyle w:val="tytuaktu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434343"/>
          <w:sz w:val="18"/>
          <w:szCs w:val="18"/>
        </w:rPr>
      </w:pPr>
      <w:r>
        <w:rPr>
          <w:rStyle w:val="Pogrubienie"/>
          <w:color w:val="434343"/>
        </w:rPr>
        <w:t xml:space="preserve">ZARZĄDZENIE NR </w:t>
      </w:r>
      <w:r w:rsidR="0081179B">
        <w:rPr>
          <w:rStyle w:val="Pogrubienie"/>
          <w:color w:val="434343"/>
        </w:rPr>
        <w:t>256/21</w:t>
      </w:r>
    </w:p>
    <w:p w14:paraId="51BBB894" w14:textId="77777777" w:rsidR="002952E9" w:rsidRDefault="002952E9" w:rsidP="002952E9">
      <w:pPr>
        <w:pStyle w:val="tytuaktu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434343"/>
          <w:sz w:val="18"/>
          <w:szCs w:val="18"/>
        </w:rPr>
      </w:pPr>
      <w:r>
        <w:rPr>
          <w:rStyle w:val="Pogrubienie"/>
          <w:color w:val="434343"/>
        </w:rPr>
        <w:t>WÓJTA GMINY NAREW</w:t>
      </w:r>
    </w:p>
    <w:p w14:paraId="29A4EEBE" w14:textId="0076C935" w:rsidR="002952E9" w:rsidRDefault="002952E9" w:rsidP="002952E9">
      <w:pPr>
        <w:pStyle w:val="zdnia"/>
        <w:shd w:val="clear" w:color="auto" w:fill="FFFFFF"/>
        <w:spacing w:before="80" w:beforeAutospacing="0" w:after="160" w:afterAutospacing="0"/>
        <w:jc w:val="center"/>
        <w:rPr>
          <w:rFonts w:ascii="Arial" w:hAnsi="Arial" w:cs="Arial"/>
          <w:color w:val="434343"/>
          <w:sz w:val="18"/>
          <w:szCs w:val="18"/>
        </w:rPr>
      </w:pPr>
      <w:r>
        <w:rPr>
          <w:color w:val="434343"/>
        </w:rPr>
        <w:t>z dnia </w:t>
      </w:r>
      <w:r w:rsidR="0081179B">
        <w:rPr>
          <w:color w:val="434343"/>
        </w:rPr>
        <w:t>11 maja</w:t>
      </w:r>
      <w:r>
        <w:rPr>
          <w:color w:val="434343"/>
        </w:rPr>
        <w:t xml:space="preserve"> 2021 r.</w:t>
      </w:r>
    </w:p>
    <w:p w14:paraId="3767B4DC" w14:textId="0975D6B1" w:rsidR="002952E9" w:rsidRDefault="002952E9" w:rsidP="002952E9">
      <w:pPr>
        <w:pStyle w:val="wsprawie"/>
        <w:shd w:val="clear" w:color="auto" w:fill="FFFFFF"/>
        <w:spacing w:before="0" w:beforeAutospacing="0" w:after="160" w:afterAutospacing="0"/>
        <w:ind w:firstLine="426"/>
        <w:jc w:val="both"/>
        <w:rPr>
          <w:rStyle w:val="Pogrubienie"/>
          <w:color w:val="434343"/>
        </w:rPr>
      </w:pPr>
      <w:r>
        <w:rPr>
          <w:rFonts w:ascii="Arial" w:hAnsi="Arial" w:cs="Arial"/>
          <w:color w:val="434343"/>
          <w:sz w:val="18"/>
          <w:szCs w:val="18"/>
        </w:rPr>
        <w:t> </w:t>
      </w:r>
      <w:r>
        <w:rPr>
          <w:rStyle w:val="Pogrubienie"/>
          <w:color w:val="434343"/>
        </w:rPr>
        <w:t>w sprawie naboru wniosków o grant prowadzonego w ramach dofinansowania do projektów realizowanych w ramach Działania 5.1 Energetyka oparta na odnawialnych źródłach energii, Osi Priorytetowej V. Gospodarka niskoemisyjna RPOWP 2014-2020.</w:t>
      </w:r>
    </w:p>
    <w:p w14:paraId="08B9F947" w14:textId="619CDC60" w:rsidR="002952E9" w:rsidRDefault="002952E9" w:rsidP="002952E9">
      <w:pPr>
        <w:pStyle w:val="wsprawie"/>
        <w:shd w:val="clear" w:color="auto" w:fill="FFFFFF"/>
        <w:spacing w:before="0" w:beforeAutospacing="0" w:after="160" w:afterAutospacing="0"/>
        <w:ind w:firstLine="426"/>
        <w:jc w:val="both"/>
        <w:rPr>
          <w:rStyle w:val="Pogrubienie"/>
          <w:color w:val="434343"/>
        </w:rPr>
      </w:pPr>
    </w:p>
    <w:p w14:paraId="59BF48EF" w14:textId="1A5DCE8B" w:rsidR="002952E9" w:rsidRDefault="002952E9" w:rsidP="002952E9">
      <w:pPr>
        <w:pStyle w:val="wsprawie"/>
        <w:shd w:val="clear" w:color="auto" w:fill="FFFFFF"/>
        <w:spacing w:before="0" w:beforeAutospacing="0" w:after="160" w:afterAutospacing="0"/>
        <w:ind w:firstLine="426"/>
        <w:jc w:val="both"/>
        <w:rPr>
          <w:rStyle w:val="Pogrubienie"/>
          <w:color w:val="434343"/>
        </w:rPr>
      </w:pPr>
    </w:p>
    <w:p w14:paraId="1BC97C8C" w14:textId="364995FB" w:rsidR="002952E9" w:rsidRDefault="002952E9" w:rsidP="002952E9">
      <w:pPr>
        <w:pStyle w:val="wsprawie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 xml:space="preserve">Na podstawie art.33 ust. 1 ustawy z dnia 8 marca 1990 r. o samorządzie gminnym (Dz. U. z 2020r., poz. 713 z </w:t>
      </w:r>
      <w:proofErr w:type="spellStart"/>
      <w:r>
        <w:rPr>
          <w:rStyle w:val="Pogrubienie"/>
          <w:b w:val="0"/>
          <w:bCs w:val="0"/>
          <w:color w:val="434343"/>
        </w:rPr>
        <w:t>późń</w:t>
      </w:r>
      <w:proofErr w:type="spellEnd"/>
      <w:r>
        <w:rPr>
          <w:rStyle w:val="Pogrubienie"/>
          <w:b w:val="0"/>
          <w:bCs w:val="0"/>
          <w:color w:val="434343"/>
        </w:rPr>
        <w:t>. zm.), w związku z otrzymaniem</w:t>
      </w:r>
      <w:r w:rsidR="003D758C">
        <w:rPr>
          <w:rStyle w:val="Pogrubienie"/>
          <w:b w:val="0"/>
          <w:bCs w:val="0"/>
          <w:color w:val="434343"/>
        </w:rPr>
        <w:t xml:space="preserve"> przez Gminę Narew za pośrednictwem Urzędu Marszałkowskiego Województwa Podlaskiego dofinansowania do projektów realizowanych w ramach Działania 5.1 Energetyka oparta na odnawialnych źródłach energii, Osi Priorytetowej V. Gospodarka niskoemisyjna RPOWP 2014-2020 oraz Regulaminem udzielenia dofinasowania w postaci refundacji kosztów poniesionych na montaż instalacji odnawialnych źródeł energii: instalacji fotowoltaicznych i instalacji solarnych na terenie Gminy Narew w ramach projektu pt.: Instalacje OZE dla mieszkańców Gminy Narew, zarządzam, co następuje:</w:t>
      </w:r>
    </w:p>
    <w:p w14:paraId="400B8A63" w14:textId="15C8D5C7" w:rsidR="003D758C" w:rsidRDefault="003D758C" w:rsidP="002952E9">
      <w:pPr>
        <w:pStyle w:val="wsprawie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  <w:bCs w:val="0"/>
          <w:color w:val="434343"/>
        </w:rPr>
      </w:pPr>
    </w:p>
    <w:p w14:paraId="54BDF6A7" w14:textId="678952C1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jc w:val="center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>§ 1</w:t>
      </w:r>
    </w:p>
    <w:p w14:paraId="1A38AD8D" w14:textId="3071DF23" w:rsidR="003D758C" w:rsidRDefault="003D758C" w:rsidP="0081179B">
      <w:pPr>
        <w:pStyle w:val="wsprawie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ab/>
        <w:t xml:space="preserve">Ogłasza się nabór wniosków o </w:t>
      </w:r>
      <w:r w:rsidR="00347C85">
        <w:rPr>
          <w:rStyle w:val="Pogrubienie"/>
          <w:b w:val="0"/>
          <w:bCs w:val="0"/>
          <w:color w:val="434343"/>
        </w:rPr>
        <w:t>g</w:t>
      </w:r>
      <w:r>
        <w:rPr>
          <w:rStyle w:val="Pogrubienie"/>
          <w:b w:val="0"/>
          <w:bCs w:val="0"/>
          <w:color w:val="434343"/>
        </w:rPr>
        <w:t>rant dla mieszkańców Gminy Narew na montaż domowych instalacji OZE (instalacje fotowoltaiczne i solarne), który rozpoczyna się od dnia</w:t>
      </w:r>
      <w:r w:rsidR="0081179B">
        <w:rPr>
          <w:rStyle w:val="Pogrubienie"/>
          <w:b w:val="0"/>
          <w:bCs w:val="0"/>
          <w:color w:val="434343"/>
        </w:rPr>
        <w:t xml:space="preserve"> 14.05.2021 r.</w:t>
      </w:r>
      <w:r>
        <w:rPr>
          <w:rStyle w:val="Pogrubienie"/>
          <w:b w:val="0"/>
          <w:bCs w:val="0"/>
          <w:color w:val="434343"/>
        </w:rPr>
        <w:t xml:space="preserve"> od godz</w:t>
      </w:r>
      <w:r w:rsidR="0081179B">
        <w:rPr>
          <w:rStyle w:val="Pogrubienie"/>
          <w:b w:val="0"/>
          <w:bCs w:val="0"/>
          <w:color w:val="434343"/>
        </w:rPr>
        <w:t>. 8:00</w:t>
      </w:r>
      <w:r>
        <w:rPr>
          <w:rStyle w:val="Pogrubienie"/>
          <w:b w:val="0"/>
          <w:bCs w:val="0"/>
          <w:color w:val="434343"/>
        </w:rPr>
        <w:t xml:space="preserve"> i potrwa nie krócej niż 30 dni kalendarzowych tj. do dnia</w:t>
      </w:r>
      <w:r w:rsidR="0081179B">
        <w:rPr>
          <w:rStyle w:val="Pogrubienie"/>
          <w:b w:val="0"/>
          <w:bCs w:val="0"/>
          <w:color w:val="434343"/>
        </w:rPr>
        <w:t xml:space="preserve"> 14.06.2021 </w:t>
      </w:r>
      <w:r>
        <w:rPr>
          <w:rStyle w:val="Pogrubienie"/>
          <w:b w:val="0"/>
          <w:bCs w:val="0"/>
          <w:color w:val="434343"/>
        </w:rPr>
        <w:t>do godz</w:t>
      </w:r>
      <w:r w:rsidR="0081179B">
        <w:rPr>
          <w:rStyle w:val="Pogrubienie"/>
          <w:b w:val="0"/>
          <w:bCs w:val="0"/>
          <w:color w:val="434343"/>
        </w:rPr>
        <w:t>. 15:30</w:t>
      </w:r>
    </w:p>
    <w:p w14:paraId="56574A22" w14:textId="6DC3EBCA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rPr>
          <w:rStyle w:val="Pogrubienie"/>
          <w:b w:val="0"/>
          <w:bCs w:val="0"/>
          <w:color w:val="434343"/>
        </w:rPr>
      </w:pPr>
    </w:p>
    <w:p w14:paraId="1039A4BD" w14:textId="0EEA061A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jc w:val="center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>§ 2</w:t>
      </w:r>
    </w:p>
    <w:p w14:paraId="42F8D90E" w14:textId="72983A3D" w:rsidR="003D758C" w:rsidRDefault="003D758C" w:rsidP="0081179B">
      <w:pPr>
        <w:pStyle w:val="wsprawie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ab/>
        <w:t>Wszystkie dokumenty niezbędne do prawidłowego przeprowadzenia naboru zamieszcza się na stronie internetowej Urzędu Gminy Narew</w:t>
      </w:r>
      <w:r w:rsidR="0081179B">
        <w:rPr>
          <w:rStyle w:val="Pogrubienie"/>
          <w:b w:val="0"/>
          <w:bCs w:val="0"/>
          <w:color w:val="434343"/>
        </w:rPr>
        <w:t xml:space="preserve">, </w:t>
      </w:r>
      <w:r>
        <w:rPr>
          <w:rStyle w:val="Pogrubienie"/>
          <w:b w:val="0"/>
          <w:bCs w:val="0"/>
          <w:color w:val="434343"/>
        </w:rPr>
        <w:t>oraz udostępnia się ich wersję papierową w siedzibie Urzędu Gminy.</w:t>
      </w:r>
    </w:p>
    <w:p w14:paraId="6774F252" w14:textId="0C813292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rPr>
          <w:rStyle w:val="Pogrubienie"/>
          <w:b w:val="0"/>
          <w:bCs w:val="0"/>
          <w:color w:val="434343"/>
        </w:rPr>
      </w:pPr>
    </w:p>
    <w:p w14:paraId="38D79557" w14:textId="41890E43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rPr>
          <w:rStyle w:val="Pogrubienie"/>
          <w:b w:val="0"/>
          <w:bCs w:val="0"/>
          <w:color w:val="434343"/>
        </w:rPr>
      </w:pPr>
    </w:p>
    <w:p w14:paraId="41F4EA25" w14:textId="07AF27DD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jc w:val="center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 xml:space="preserve">§ </w:t>
      </w:r>
      <w:r w:rsidR="0081179B">
        <w:rPr>
          <w:rStyle w:val="Pogrubienie"/>
          <w:b w:val="0"/>
          <w:bCs w:val="0"/>
          <w:color w:val="434343"/>
        </w:rPr>
        <w:t>3</w:t>
      </w:r>
    </w:p>
    <w:p w14:paraId="76EFD580" w14:textId="5799B038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rPr>
          <w:rStyle w:val="Pogrubienie"/>
          <w:b w:val="0"/>
          <w:bCs w:val="0"/>
          <w:color w:val="434343"/>
        </w:rPr>
      </w:pPr>
      <w:r>
        <w:rPr>
          <w:rStyle w:val="Pogrubienie"/>
          <w:b w:val="0"/>
          <w:bCs w:val="0"/>
          <w:color w:val="434343"/>
        </w:rPr>
        <w:tab/>
        <w:t>Zarządzenie wchodzi w życie z dniem podpisania.</w:t>
      </w:r>
    </w:p>
    <w:p w14:paraId="7647B280" w14:textId="77777777" w:rsidR="003D758C" w:rsidRDefault="003D758C" w:rsidP="003D758C">
      <w:pPr>
        <w:pStyle w:val="wsprawie"/>
        <w:shd w:val="clear" w:color="auto" w:fill="FFFFFF"/>
        <w:spacing w:before="0" w:beforeAutospacing="0" w:after="160" w:afterAutospacing="0"/>
        <w:rPr>
          <w:rStyle w:val="Pogrubienie"/>
          <w:b w:val="0"/>
          <w:bCs w:val="0"/>
          <w:color w:val="434343"/>
        </w:rPr>
      </w:pPr>
    </w:p>
    <w:p w14:paraId="6E1C68FB" w14:textId="77777777" w:rsidR="003D758C" w:rsidRPr="002952E9" w:rsidRDefault="003D758C" w:rsidP="002952E9">
      <w:pPr>
        <w:pStyle w:val="wsprawie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434343"/>
          <w:sz w:val="18"/>
          <w:szCs w:val="18"/>
        </w:rPr>
      </w:pPr>
    </w:p>
    <w:p w14:paraId="5B58BBC6" w14:textId="745C98CA" w:rsidR="00270A08" w:rsidRDefault="00270A08"/>
    <w:p w14:paraId="1F5E81C9" w14:textId="001E03DE" w:rsidR="00493BAF" w:rsidRPr="00493BAF" w:rsidRDefault="00493BAF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6C2">
        <w:t xml:space="preserve">      </w:t>
      </w:r>
      <w:bookmarkStart w:id="0" w:name="_GoBack"/>
      <w:bookmarkEnd w:id="0"/>
      <w:r w:rsidRPr="00493BAF">
        <w:rPr>
          <w:rFonts w:ascii="Times New Roman" w:hAnsi="Times New Roman" w:cs="Times New Roman"/>
          <w:sz w:val="24"/>
          <w:szCs w:val="24"/>
        </w:rPr>
        <w:t xml:space="preserve">Wójt Gminy </w:t>
      </w:r>
    </w:p>
    <w:p w14:paraId="7638B900" w14:textId="043927E7" w:rsidR="00493BAF" w:rsidRPr="00493BAF" w:rsidRDefault="00493BAF">
      <w:pPr>
        <w:rPr>
          <w:rFonts w:ascii="Times New Roman" w:hAnsi="Times New Roman" w:cs="Times New Roman"/>
          <w:sz w:val="24"/>
          <w:szCs w:val="24"/>
        </w:rPr>
      </w:pP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</w:r>
      <w:r w:rsidRPr="00493BAF">
        <w:rPr>
          <w:rFonts w:ascii="Times New Roman" w:hAnsi="Times New Roman" w:cs="Times New Roman"/>
          <w:sz w:val="24"/>
          <w:szCs w:val="24"/>
        </w:rPr>
        <w:tab/>
        <w:t>Andrzej Pleskowicz</w:t>
      </w:r>
    </w:p>
    <w:p w14:paraId="7A10EF64" w14:textId="77777777" w:rsidR="00493BAF" w:rsidRDefault="00493BAF"/>
    <w:sectPr w:rsidR="0049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08"/>
    <w:rsid w:val="00270A08"/>
    <w:rsid w:val="002952E9"/>
    <w:rsid w:val="00347C85"/>
    <w:rsid w:val="003D758C"/>
    <w:rsid w:val="00493BAF"/>
    <w:rsid w:val="0081179B"/>
    <w:rsid w:val="008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1A7D"/>
  <w15:chartTrackingRefBased/>
  <w15:docId w15:val="{3FD3E1D9-47A0-433C-8136-B22C84A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aktu"/>
    <w:basedOn w:val="Normalny"/>
    <w:rsid w:val="0029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52E9"/>
    <w:rPr>
      <w:b/>
      <w:bCs/>
    </w:rPr>
  </w:style>
  <w:style w:type="paragraph" w:customStyle="1" w:styleId="zdnia">
    <w:name w:val="zdnia"/>
    <w:basedOn w:val="Normalny"/>
    <w:rsid w:val="0029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prawie">
    <w:name w:val="wsprawie"/>
    <w:basedOn w:val="Normalny"/>
    <w:rsid w:val="0029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AsiaI</dc:creator>
  <cp:keywords/>
  <dc:description/>
  <cp:lastModifiedBy>MagdaS</cp:lastModifiedBy>
  <cp:revision>9</cp:revision>
  <cp:lastPrinted>2021-05-07T07:27:00Z</cp:lastPrinted>
  <dcterms:created xsi:type="dcterms:W3CDTF">2021-02-18T10:24:00Z</dcterms:created>
  <dcterms:modified xsi:type="dcterms:W3CDTF">2021-05-14T13:06:00Z</dcterms:modified>
</cp:coreProperties>
</file>