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81D" w:rsidRDefault="0088581D" w:rsidP="0088581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  <w:t>Specyfikacja Istotnych Warunków Zamówienia</w:t>
      </w: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</w:pPr>
    </w:p>
    <w:p w:rsidR="0088581D" w:rsidRDefault="0088581D" w:rsidP="008858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Nr sprawy – </w:t>
      </w:r>
      <w:r w:rsidR="007635B2">
        <w:rPr>
          <w:rFonts w:ascii="Times New Roman" w:hAnsi="Times New Roman" w:cs="Times New Roman"/>
          <w:sz w:val="24"/>
          <w:szCs w:val="24"/>
        </w:rPr>
        <w:t>Or.271.3.2018</w:t>
      </w:r>
    </w:p>
    <w:p w:rsidR="0088581D" w:rsidRDefault="0088581D" w:rsidP="008858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Tytuł: </w:t>
      </w:r>
      <w:r>
        <w:rPr>
          <w:rFonts w:ascii="Times New Roman" w:hAnsi="Times New Roman" w:cs="Times New Roman"/>
          <w:b/>
          <w:sz w:val="24"/>
          <w:szCs w:val="24"/>
        </w:rPr>
        <w:t xml:space="preserve">„Przebudowa </w:t>
      </w:r>
      <w:r w:rsidR="007635B2">
        <w:rPr>
          <w:rFonts w:ascii="Times New Roman" w:hAnsi="Times New Roman" w:cs="Times New Roman"/>
          <w:b/>
          <w:sz w:val="24"/>
          <w:szCs w:val="24"/>
        </w:rPr>
        <w:t xml:space="preserve">ulic: H. Dąbrowskiego, </w:t>
      </w:r>
      <w:r w:rsidR="00F35F05">
        <w:rPr>
          <w:rFonts w:ascii="Times New Roman" w:hAnsi="Times New Roman" w:cs="Times New Roman"/>
          <w:b/>
          <w:sz w:val="24"/>
          <w:szCs w:val="24"/>
        </w:rPr>
        <w:t xml:space="preserve">Kowalska, </w:t>
      </w:r>
      <w:r w:rsidR="007635B2">
        <w:rPr>
          <w:rFonts w:ascii="Times New Roman" w:hAnsi="Times New Roman" w:cs="Times New Roman"/>
          <w:b/>
          <w:sz w:val="24"/>
          <w:szCs w:val="24"/>
        </w:rPr>
        <w:t>Cicha w Narwi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88581D" w:rsidRDefault="0088581D" w:rsidP="008858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8581D" w:rsidRDefault="0088581D" w:rsidP="0088581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Zamawiający: </w:t>
      </w:r>
      <w:r>
        <w:rPr>
          <w:rFonts w:ascii="Times New Roman" w:hAnsi="Times New Roman" w:cs="Times New Roman"/>
          <w:sz w:val="24"/>
          <w:szCs w:val="24"/>
        </w:rPr>
        <w:t>Gmina Narew</w:t>
      </w:r>
    </w:p>
    <w:p w:rsidR="0088581D" w:rsidRDefault="007A72EE" w:rsidP="0088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2EE">
        <w:rPr>
          <w:rFonts w:ascii="Times New Roman" w:hAnsi="Times New Roman" w:cs="Times New Roman"/>
          <w:b/>
          <w:sz w:val="24"/>
          <w:szCs w:val="24"/>
        </w:rPr>
        <w:t>adres: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88581D">
        <w:rPr>
          <w:rFonts w:ascii="Times New Roman" w:hAnsi="Times New Roman" w:cs="Times New Roman"/>
          <w:sz w:val="24"/>
          <w:szCs w:val="24"/>
        </w:rPr>
        <w:t>l. A. Mickiewicza 101, 17-210 Narew.</w:t>
      </w:r>
    </w:p>
    <w:p w:rsidR="0088581D" w:rsidRDefault="0088581D" w:rsidP="0088581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proofErr w:type="spellStart"/>
      <w:r w:rsidRPr="007A72EE">
        <w:rPr>
          <w:rFonts w:ascii="Times New Roman" w:hAnsi="Times New Roman" w:cs="Times New Roman"/>
          <w:b/>
          <w:sz w:val="24"/>
          <w:szCs w:val="24"/>
        </w:rPr>
        <w:t>tel</w:t>
      </w:r>
      <w:proofErr w:type="spellEnd"/>
      <w:r w:rsidRPr="007A72E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85 6816016, </w:t>
      </w:r>
      <w:r>
        <w:rPr>
          <w:rFonts w:ascii="Times New Roman" w:hAnsi="Times New Roman" w:cs="Times New Roman"/>
          <w:b/>
          <w:sz w:val="24"/>
          <w:szCs w:val="24"/>
        </w:rPr>
        <w:t>fax:</w:t>
      </w:r>
      <w:r>
        <w:rPr>
          <w:rFonts w:ascii="Times New Roman" w:hAnsi="Times New Roman" w:cs="Times New Roman"/>
          <w:sz w:val="24"/>
          <w:szCs w:val="24"/>
        </w:rPr>
        <w:t xml:space="preserve"> 85 8733535,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e-mail: </w:t>
      </w:r>
      <w:hyperlink r:id="rId5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narew@narew.gmina.pl</w:t>
        </w:r>
      </w:hyperlink>
    </w:p>
    <w:p w:rsidR="0088581D" w:rsidRDefault="0088581D" w:rsidP="0088581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adres strony internetowej: </w:t>
      </w:r>
      <w:hyperlink r:id="rId6" w:tgtFrame="_blank" w:tooltip="www.narew.gmina.pl" w:history="1">
        <w:r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www.narew.gmina.pl</w:t>
        </w:r>
      </w:hyperlink>
    </w:p>
    <w:p w:rsidR="0088581D" w:rsidRDefault="0088581D" w:rsidP="0088581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zwany dalej ZAMAWIAJĄCYM, zaprasza do udziału w postępowaniu o zamówienie publiczne w trybie przetargu nieograniczonego o wartości szacunkowe</w:t>
      </w:r>
      <w:r w:rsidR="00BF4857">
        <w:rPr>
          <w:rFonts w:ascii="Times New Roman" w:eastAsia="Times New Roman" w:hAnsi="Times New Roman" w:cs="Times New Roman"/>
          <w:sz w:val="24"/>
          <w:szCs w:val="24"/>
          <w:lang w:eastAsia="ar-SA"/>
        </w:rPr>
        <w:t>j nie przekraczającej wyrażonej</w:t>
      </w:r>
      <w:r w:rsidR="00BF485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złotych równowartości kwoty </w:t>
      </w:r>
      <w:r w:rsidRPr="00CA53B5">
        <w:rPr>
          <w:rFonts w:ascii="Times New Roman" w:eastAsia="Times New Roman" w:hAnsi="Times New Roman" w:cs="Times New Roman"/>
          <w:sz w:val="24"/>
          <w:szCs w:val="24"/>
          <w:lang w:eastAsia="ar-SA"/>
        </w:rPr>
        <w:t>5 225 000 euro.</w:t>
      </w:r>
    </w:p>
    <w:p w:rsidR="0088581D" w:rsidRDefault="0088581D" w:rsidP="0088581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581D" w:rsidRDefault="0088581D" w:rsidP="0088581D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Przedmiot zamówienia:</w:t>
      </w:r>
    </w:p>
    <w:p w:rsidR="0088581D" w:rsidRDefault="0088581D" w:rsidP="0088581D">
      <w:pPr>
        <w:pStyle w:val="Tekstpodstawowywcity21"/>
        <w:tabs>
          <w:tab w:val="left" w:pos="1843"/>
        </w:tabs>
        <w:spacing w:line="240" w:lineRule="auto"/>
        <w:ind w:left="426"/>
        <w:jc w:val="both"/>
        <w:rPr>
          <w:rFonts w:eastAsia="Calibri"/>
          <w:b/>
          <w:color w:val="000000" w:themeColor="text1"/>
          <w:sz w:val="24"/>
          <w:lang w:eastAsia="pl-PL"/>
        </w:rPr>
      </w:pPr>
      <w:r>
        <w:rPr>
          <w:rFonts w:eastAsia="Calibri"/>
          <w:b/>
          <w:color w:val="000000" w:themeColor="text1"/>
          <w:sz w:val="24"/>
          <w:lang w:eastAsia="pl-PL"/>
        </w:rPr>
        <w:t>CPV:</w:t>
      </w:r>
    </w:p>
    <w:p w:rsidR="0088581D" w:rsidRDefault="00807A01" w:rsidP="0088581D">
      <w:pPr>
        <w:pStyle w:val="Tekstpodstawowywcity21"/>
        <w:tabs>
          <w:tab w:val="left" w:pos="1843"/>
        </w:tabs>
        <w:spacing w:line="240" w:lineRule="auto"/>
        <w:ind w:left="426"/>
        <w:jc w:val="both"/>
        <w:rPr>
          <w:rFonts w:eastAsia="SimSun"/>
          <w:sz w:val="24"/>
          <w:lang w:eastAsia="pl-PL"/>
        </w:rPr>
      </w:pPr>
      <w:r>
        <w:rPr>
          <w:rFonts w:eastAsia="SimSun"/>
          <w:sz w:val="24"/>
          <w:lang w:eastAsia="pl-PL"/>
        </w:rPr>
        <w:t>45100000</w:t>
      </w:r>
    </w:p>
    <w:p w:rsidR="0088581D" w:rsidRDefault="0088581D" w:rsidP="0088581D">
      <w:pPr>
        <w:pStyle w:val="Tekstpodstawowywcity21"/>
        <w:tabs>
          <w:tab w:val="left" w:pos="1843"/>
        </w:tabs>
        <w:spacing w:line="240" w:lineRule="auto"/>
        <w:ind w:left="426"/>
        <w:jc w:val="both"/>
        <w:rPr>
          <w:rFonts w:eastAsia="SimSun"/>
          <w:sz w:val="24"/>
          <w:lang w:eastAsia="pl-PL"/>
        </w:rPr>
      </w:pPr>
      <w:r>
        <w:rPr>
          <w:rFonts w:eastAsia="SimSun"/>
          <w:sz w:val="24"/>
          <w:lang w:eastAsia="pl-PL"/>
        </w:rPr>
        <w:t>45</w:t>
      </w:r>
      <w:r w:rsidR="007635B2">
        <w:rPr>
          <w:rFonts w:eastAsia="SimSun"/>
          <w:sz w:val="24"/>
          <w:lang w:eastAsia="pl-PL"/>
        </w:rPr>
        <w:t>233123-7</w:t>
      </w:r>
    </w:p>
    <w:p w:rsidR="0088581D" w:rsidRDefault="007635B2" w:rsidP="0088581D">
      <w:pPr>
        <w:pStyle w:val="Tekstpodstawowywcity21"/>
        <w:tabs>
          <w:tab w:val="left" w:pos="1843"/>
        </w:tabs>
        <w:spacing w:line="240" w:lineRule="auto"/>
        <w:ind w:left="426"/>
        <w:jc w:val="both"/>
        <w:rPr>
          <w:rFonts w:eastAsia="SimSun"/>
          <w:sz w:val="24"/>
          <w:lang w:eastAsia="pl-PL"/>
        </w:rPr>
      </w:pPr>
      <w:r>
        <w:rPr>
          <w:rFonts w:eastAsia="SimSun"/>
          <w:sz w:val="24"/>
          <w:lang w:eastAsia="pl-PL"/>
        </w:rPr>
        <w:t>45233142-6</w:t>
      </w:r>
      <w:bookmarkStart w:id="0" w:name="_GoBack"/>
      <w:bookmarkEnd w:id="0"/>
    </w:p>
    <w:p w:rsidR="0088581D" w:rsidRDefault="0088581D" w:rsidP="0088581D">
      <w:pPr>
        <w:pStyle w:val="Tekstpodstawowywcity21"/>
        <w:tabs>
          <w:tab w:val="left" w:pos="1843"/>
        </w:tabs>
        <w:spacing w:line="240" w:lineRule="auto"/>
        <w:ind w:left="426"/>
        <w:jc w:val="both"/>
        <w:rPr>
          <w:rFonts w:eastAsia="SimSun"/>
          <w:sz w:val="24"/>
          <w:lang w:eastAsia="pl-PL"/>
        </w:rPr>
      </w:pPr>
      <w:r>
        <w:rPr>
          <w:rFonts w:eastAsia="SimSun"/>
          <w:sz w:val="24"/>
          <w:lang w:eastAsia="pl-PL"/>
        </w:rPr>
        <w:t>45</w:t>
      </w:r>
      <w:r w:rsidR="007635B2">
        <w:rPr>
          <w:rFonts w:eastAsia="SimSun"/>
          <w:sz w:val="24"/>
          <w:lang w:eastAsia="pl-PL"/>
        </w:rPr>
        <w:t>233220-7</w:t>
      </w:r>
    </w:p>
    <w:p w:rsidR="0088581D" w:rsidRDefault="007635B2" w:rsidP="0088581D">
      <w:pPr>
        <w:pStyle w:val="Tekstpodstawowywcity21"/>
        <w:tabs>
          <w:tab w:val="left" w:pos="1843"/>
        </w:tabs>
        <w:spacing w:line="240" w:lineRule="auto"/>
        <w:ind w:left="426"/>
        <w:jc w:val="both"/>
        <w:rPr>
          <w:rFonts w:eastAsia="SimSun"/>
          <w:sz w:val="24"/>
          <w:lang w:eastAsia="pl-PL"/>
        </w:rPr>
      </w:pPr>
      <w:r>
        <w:rPr>
          <w:rFonts w:eastAsia="SimSun"/>
          <w:sz w:val="24"/>
          <w:lang w:eastAsia="pl-PL"/>
        </w:rPr>
        <w:t>45233252-0</w:t>
      </w:r>
    </w:p>
    <w:p w:rsidR="0088581D" w:rsidRDefault="0088581D" w:rsidP="0088581D">
      <w:pPr>
        <w:pStyle w:val="Tekstpodstawowywcity21"/>
        <w:tabs>
          <w:tab w:val="left" w:pos="1843"/>
        </w:tabs>
        <w:spacing w:line="240" w:lineRule="auto"/>
        <w:ind w:left="0"/>
        <w:jc w:val="both"/>
        <w:rPr>
          <w:rFonts w:eastAsia="SimSun"/>
          <w:sz w:val="24"/>
          <w:lang w:eastAsia="pl-PL"/>
        </w:rPr>
      </w:pPr>
    </w:p>
    <w:p w:rsidR="0088581D" w:rsidRDefault="0088581D" w:rsidP="0088581D">
      <w:pPr>
        <w:pStyle w:val="Akapitzlist"/>
        <w:widowControl w:val="0"/>
        <w:numPr>
          <w:ilvl w:val="1"/>
          <w:numId w:val="1"/>
        </w:numPr>
        <w:autoSpaceDE w:val="0"/>
        <w:ind w:left="426" w:hanging="426"/>
        <w:jc w:val="both"/>
        <w:rPr>
          <w:b/>
          <w:bCs/>
        </w:rPr>
      </w:pPr>
      <w:r>
        <w:rPr>
          <w:b/>
          <w:bCs/>
        </w:rPr>
        <w:t>Skrócony opis przedmiotu zamówienia</w:t>
      </w: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Przedmiotem zamówienia są roboty budowlane oraz towarzyszące przy przebudowie </w:t>
      </w:r>
      <w:r w:rsidR="007635B2">
        <w:rPr>
          <w:rFonts w:ascii="Times New Roman" w:eastAsia="SimSun" w:hAnsi="Times New Roman" w:cs="Times New Roman"/>
          <w:sz w:val="24"/>
          <w:szCs w:val="24"/>
        </w:rPr>
        <w:t xml:space="preserve">ulic: H. Dąbrowskiego, </w:t>
      </w:r>
      <w:r w:rsidR="00F35F05">
        <w:rPr>
          <w:rFonts w:ascii="Times New Roman" w:eastAsia="SimSun" w:hAnsi="Times New Roman" w:cs="Times New Roman"/>
          <w:sz w:val="24"/>
          <w:szCs w:val="24"/>
        </w:rPr>
        <w:t xml:space="preserve">Kowalska, </w:t>
      </w:r>
      <w:r w:rsidR="007635B2">
        <w:rPr>
          <w:rFonts w:ascii="Times New Roman" w:eastAsia="SimSun" w:hAnsi="Times New Roman" w:cs="Times New Roman"/>
          <w:sz w:val="24"/>
          <w:szCs w:val="24"/>
        </w:rPr>
        <w:t>Cicha w miejscowości Narew na działkach oznaczonych nr geod.</w:t>
      </w:r>
      <w:r w:rsidR="007635B2">
        <w:rPr>
          <w:rFonts w:ascii="Times New Roman" w:hAnsi="Times New Roman" w:cs="Times New Roman"/>
          <w:sz w:val="24"/>
          <w:szCs w:val="24"/>
        </w:rPr>
        <w:t xml:space="preserve"> 1208, 1226, 1261, 136</w:t>
      </w: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Wszystkie roboty objęte przedmiotowym postępowaniem należy wykonać zgodnie</w:t>
      </w:r>
      <w:r>
        <w:rPr>
          <w:rFonts w:ascii="Times New Roman" w:eastAsia="SimSun" w:hAnsi="Times New Roman" w:cs="Times New Roman"/>
          <w:sz w:val="24"/>
          <w:szCs w:val="24"/>
        </w:rPr>
        <w:br/>
        <w:t xml:space="preserve">z rozporządzeniem Ministra Transportu i Gospodarki </w:t>
      </w:r>
      <w:r w:rsidR="00BF4857">
        <w:rPr>
          <w:rFonts w:ascii="Times New Roman" w:eastAsia="SimSun" w:hAnsi="Times New Roman" w:cs="Times New Roman"/>
          <w:sz w:val="24"/>
          <w:szCs w:val="24"/>
        </w:rPr>
        <w:t>Morskiej z dnia 2 marca 1999 r.</w:t>
      </w:r>
      <w:r w:rsidR="00F35F05">
        <w:rPr>
          <w:rFonts w:ascii="Times New Roman" w:eastAsia="SimSun" w:hAnsi="Times New Roman" w:cs="Times New Roman"/>
          <w:sz w:val="24"/>
          <w:szCs w:val="24"/>
        </w:rPr>
        <w:br/>
      </w:r>
      <w:r>
        <w:rPr>
          <w:rFonts w:ascii="Times New Roman" w:eastAsia="SimSun" w:hAnsi="Times New Roman" w:cs="Times New Roman"/>
          <w:sz w:val="24"/>
          <w:szCs w:val="24"/>
        </w:rPr>
        <w:t xml:space="preserve">w sprawie warunków technicznych, jakim powinny odpowiadać drogi publiczne i ich usytuowanie (Dz. U. z 2016 r. poz. 124), Szczegółowymi Specyfikacjami Technicznymi, Katalogiem Typowych Nawierzchni Podatnych oraz Katalogiem Powtarzalnych Elementów Drogowych – KPED w zakresie obejmującym roboty drogowe </w:t>
      </w:r>
      <w:r w:rsidR="007635B2">
        <w:rPr>
          <w:rFonts w:ascii="Times New Roman" w:eastAsia="SimSun" w:hAnsi="Times New Roman" w:cs="Times New Roman"/>
          <w:sz w:val="24"/>
          <w:szCs w:val="24"/>
        </w:rPr>
        <w:t>oraz gospodarkę szatą roślinną.</w:t>
      </w: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Dokładny opis przedmiotu zamówienia określa dokumentacja techniczna będąca załącznikiem do SIWZ z uwzględnieniem wydzielenia w zakresie przedmiotowego zamówienia odrębnych zadań.</w:t>
      </w:r>
    </w:p>
    <w:p w:rsidR="007635B2" w:rsidRDefault="0088581D" w:rsidP="007635B2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 ramach przedmiotowego postępowania Zamawiający wydziela następujące Zadania:</w:t>
      </w:r>
    </w:p>
    <w:p w:rsidR="0088581D" w:rsidRDefault="0088581D" w:rsidP="007A72EE">
      <w:pPr>
        <w:widowControl w:val="0"/>
        <w:suppressAutoHyphens/>
        <w:autoSpaceDE w:val="0"/>
        <w:spacing w:after="0" w:line="240" w:lineRule="auto"/>
        <w:ind w:left="1843" w:hanging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Zadanie 1</w:t>
      </w:r>
      <w:r>
        <w:rPr>
          <w:rFonts w:ascii="Times New Roman" w:hAnsi="Times New Roman" w:cs="Times New Roman"/>
          <w:bCs/>
          <w:sz w:val="24"/>
          <w:szCs w:val="24"/>
        </w:rPr>
        <w:t xml:space="preserve"> - Roboty pomiarowe przy robotach ziemnych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857">
        <w:rPr>
          <w:rFonts w:ascii="Times New Roman" w:hAnsi="Times New Roman" w:cs="Times New Roman"/>
          <w:bCs/>
          <w:sz w:val="24"/>
          <w:szCs w:val="24"/>
        </w:rPr>
        <w:t>wraz z wyznaczeniem osi trasy</w:t>
      </w:r>
      <w:r w:rsidR="00BF4857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i korony drogi oraz rzędnych wysokościowych niwelety na odcinku </w:t>
      </w:r>
      <w:r w:rsidR="007635B2">
        <w:rPr>
          <w:rFonts w:ascii="Times New Roman" w:hAnsi="Times New Roman" w:cs="Times New Roman"/>
          <w:bCs/>
          <w:sz w:val="24"/>
          <w:szCs w:val="24"/>
        </w:rPr>
        <w:t>poszczególnych ulic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88581D" w:rsidRDefault="0088581D" w:rsidP="007A72EE">
      <w:pPr>
        <w:widowControl w:val="0"/>
        <w:suppressAutoHyphens/>
        <w:autoSpaceDE w:val="0"/>
        <w:spacing w:after="0" w:line="240" w:lineRule="auto"/>
        <w:ind w:left="1843" w:hanging="1276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Zadanie 2</w:t>
      </w:r>
      <w:r>
        <w:rPr>
          <w:rFonts w:ascii="Times New Roman" w:hAnsi="Times New Roman" w:cs="Times New Roman"/>
          <w:bCs/>
          <w:sz w:val="24"/>
          <w:szCs w:val="24"/>
        </w:rPr>
        <w:t xml:space="preserve"> - Roboty przygotowawcze obejmujące </w:t>
      </w:r>
      <w:r w:rsidR="00907233">
        <w:rPr>
          <w:rFonts w:ascii="Times New Roman" w:hAnsi="Times New Roman" w:cs="Times New Roman"/>
          <w:bCs/>
          <w:sz w:val="24"/>
          <w:szCs w:val="24"/>
        </w:rPr>
        <w:t xml:space="preserve">roboty ziemne, regulację </w:t>
      </w:r>
      <w:proofErr w:type="spellStart"/>
      <w:r w:rsidR="00907233">
        <w:rPr>
          <w:rFonts w:ascii="Times New Roman" w:hAnsi="Times New Roman" w:cs="Times New Roman"/>
          <w:bCs/>
          <w:sz w:val="24"/>
          <w:szCs w:val="24"/>
        </w:rPr>
        <w:t>zasów</w:t>
      </w:r>
      <w:proofErr w:type="spellEnd"/>
      <w:r w:rsidR="00907233">
        <w:rPr>
          <w:rFonts w:ascii="Times New Roman" w:hAnsi="Times New Roman" w:cs="Times New Roman"/>
          <w:bCs/>
          <w:sz w:val="24"/>
          <w:szCs w:val="24"/>
        </w:rPr>
        <w:t xml:space="preserve"> zaworów i pokryw urządzeń podziemnych w zakresie zgodnym z treścią dokumentacji, a w szczególności opisu przedmiotu zamówienia;</w:t>
      </w:r>
    </w:p>
    <w:p w:rsidR="0088581D" w:rsidRDefault="0088581D" w:rsidP="007A72EE">
      <w:pPr>
        <w:widowControl w:val="0"/>
        <w:suppressAutoHyphens/>
        <w:autoSpaceDE w:val="0"/>
        <w:spacing w:after="0" w:line="240" w:lineRule="auto"/>
        <w:ind w:left="1843" w:hanging="127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Zadanie 3 - </w:t>
      </w:r>
      <w:r>
        <w:rPr>
          <w:rFonts w:ascii="Times New Roman" w:hAnsi="Times New Roman" w:cs="Times New Roman"/>
          <w:bCs/>
          <w:sz w:val="24"/>
          <w:szCs w:val="24"/>
        </w:rPr>
        <w:t>Wykonanie robót główny</w:t>
      </w:r>
      <w:r w:rsidR="00907233">
        <w:rPr>
          <w:rFonts w:ascii="Times New Roman" w:hAnsi="Times New Roman" w:cs="Times New Roman"/>
          <w:bCs/>
          <w:sz w:val="24"/>
          <w:szCs w:val="24"/>
        </w:rPr>
        <w:t>ch związ</w:t>
      </w:r>
      <w:r w:rsidR="00BF4857">
        <w:rPr>
          <w:rFonts w:ascii="Times New Roman" w:hAnsi="Times New Roman" w:cs="Times New Roman"/>
          <w:bCs/>
          <w:sz w:val="24"/>
          <w:szCs w:val="24"/>
        </w:rPr>
        <w:t>anych z przebudową dróg zgodnie</w:t>
      </w:r>
      <w:r w:rsidR="00BF4857">
        <w:rPr>
          <w:rFonts w:ascii="Times New Roman" w:hAnsi="Times New Roman" w:cs="Times New Roman"/>
          <w:bCs/>
          <w:sz w:val="24"/>
          <w:szCs w:val="24"/>
        </w:rPr>
        <w:br/>
      </w:r>
      <w:r w:rsidR="00907233">
        <w:rPr>
          <w:rFonts w:ascii="Times New Roman" w:hAnsi="Times New Roman" w:cs="Times New Roman"/>
          <w:bCs/>
          <w:sz w:val="24"/>
          <w:szCs w:val="24"/>
        </w:rPr>
        <w:t>z projektem wykonawczym i budowlanym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907233" w:rsidRDefault="00907233" w:rsidP="0088581D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Zatrudnienie na podstawie umowy o pracę:</w:t>
      </w:r>
    </w:p>
    <w:p w:rsidR="0088581D" w:rsidRDefault="0088581D" w:rsidP="0088581D">
      <w:pPr>
        <w:widowControl w:val="0"/>
        <w:numPr>
          <w:ilvl w:val="0"/>
          <w:numId w:val="2"/>
        </w:numPr>
        <w:tabs>
          <w:tab w:val="clear" w:pos="502"/>
          <w:tab w:val="num" w:pos="709"/>
        </w:tabs>
        <w:suppressAutoHyphens/>
        <w:autoSpaceDE w:val="0"/>
        <w:spacing w:after="0" w:line="240" w:lineRule="auto"/>
        <w:ind w:left="426" w:firstLine="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Stosownie do treści art. 29 ust. 3a </w:t>
      </w:r>
      <w:r w:rsidR="00BF4857">
        <w:rPr>
          <w:rFonts w:ascii="Times New Roman" w:eastAsia="SimSun" w:hAnsi="Times New Roman" w:cs="Times New Roman"/>
          <w:sz w:val="24"/>
          <w:szCs w:val="24"/>
        </w:rPr>
        <w:t>ustawy PZP</w:t>
      </w:r>
      <w:r>
        <w:rPr>
          <w:rFonts w:ascii="Times New Roman" w:eastAsia="SimSun" w:hAnsi="Times New Roman" w:cs="Times New Roman"/>
          <w:sz w:val="24"/>
          <w:szCs w:val="24"/>
        </w:rPr>
        <w:t xml:space="preserve"> - Zamawiający wymaga zatrudnienia na podstawie umowy o pracę przez Wykonawcę lub Podwykonawcę w rozumieniu przepisów ustawy z dnia 26 czerwca 1974 r. </w:t>
      </w:r>
      <w:r w:rsidR="00BF4857">
        <w:rPr>
          <w:rFonts w:ascii="Times New Roman" w:eastAsia="SimSun" w:hAnsi="Times New Roman" w:cs="Times New Roman"/>
          <w:sz w:val="24"/>
          <w:szCs w:val="24"/>
        </w:rPr>
        <w:t xml:space="preserve">– Kodeks Pracy (Dz.U. z 2014 r. </w:t>
      </w:r>
      <w:r>
        <w:rPr>
          <w:rFonts w:ascii="Times New Roman" w:eastAsia="SimSun" w:hAnsi="Times New Roman" w:cs="Times New Roman"/>
          <w:sz w:val="24"/>
          <w:szCs w:val="24"/>
        </w:rPr>
        <w:t xml:space="preserve">poz. 1502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 zm.), osób wykonujących następujące czynności w zakresie realizacji przedmiotu zamówienia:</w:t>
      </w: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Zadanie 1 - wykonywanie robót geodezyjnych, pomiarowych;</w:t>
      </w: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Zadanie 2 - operatorzy maszyn oraz pojazdów, pracownicy fizyczni;</w:t>
      </w: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lastRenderedPageBreak/>
        <w:t>Zadanie 3 - operatorzy maszyn oraz pojazdów, pracownicy fizyczni;</w:t>
      </w:r>
    </w:p>
    <w:p w:rsidR="0088581D" w:rsidRDefault="0088581D" w:rsidP="0088581D">
      <w:pPr>
        <w:widowControl w:val="0"/>
        <w:numPr>
          <w:ilvl w:val="0"/>
          <w:numId w:val="2"/>
        </w:numPr>
        <w:tabs>
          <w:tab w:val="clear" w:pos="502"/>
          <w:tab w:val="num" w:pos="709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 trakcie realizacji zamówienia zamawiający uprawniony jest do wykonywania czynności kontrolnych wobec wykonawcy odnośnie spełniania przez wykonawcę lub podwykonawcę wymogu zatrudnienia na podstawie umowy o pracę osób wykonujących wskazane  powyżej czynności. Zamawiający uprawniony jest</w:t>
      </w:r>
      <w:r w:rsidR="00BF4857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w szczególności do:</w:t>
      </w:r>
    </w:p>
    <w:p w:rsidR="0088581D" w:rsidRDefault="0088581D" w:rsidP="0088581D">
      <w:pPr>
        <w:pStyle w:val="Akapitzlist"/>
        <w:widowControl w:val="0"/>
        <w:numPr>
          <w:ilvl w:val="0"/>
          <w:numId w:val="3"/>
        </w:numPr>
        <w:autoSpaceDE w:val="0"/>
        <w:ind w:left="993" w:hanging="284"/>
        <w:jc w:val="both"/>
        <w:rPr>
          <w:rFonts w:eastAsia="SimSun"/>
        </w:rPr>
      </w:pPr>
      <w:r>
        <w:rPr>
          <w:rFonts w:eastAsia="SimSun"/>
        </w:rPr>
        <w:t>żądania oświadczeń w zakresie potwierdzenia spełniania ww. wymogów</w:t>
      </w:r>
      <w:r w:rsidR="00BF4857">
        <w:rPr>
          <w:rFonts w:eastAsia="SimSun"/>
        </w:rPr>
        <w:br/>
      </w:r>
      <w:r>
        <w:rPr>
          <w:rFonts w:eastAsia="SimSun"/>
        </w:rPr>
        <w:t>i dokonywania ich oceny,</w:t>
      </w:r>
    </w:p>
    <w:p w:rsidR="0088581D" w:rsidRDefault="0088581D" w:rsidP="0088581D">
      <w:pPr>
        <w:pStyle w:val="Akapitzlist"/>
        <w:widowControl w:val="0"/>
        <w:numPr>
          <w:ilvl w:val="0"/>
          <w:numId w:val="3"/>
        </w:numPr>
        <w:autoSpaceDE w:val="0"/>
        <w:ind w:left="993" w:hanging="284"/>
        <w:jc w:val="both"/>
        <w:rPr>
          <w:rFonts w:eastAsia="SimSun"/>
        </w:rPr>
      </w:pPr>
      <w:r>
        <w:rPr>
          <w:rFonts w:eastAsia="SimSun"/>
        </w:rPr>
        <w:t xml:space="preserve">żądania wyjaśnień w przypadku wątpliwości w zakresie potwierdzenia spełniania </w:t>
      </w:r>
      <w:r w:rsidR="00BF4857">
        <w:rPr>
          <w:rFonts w:eastAsia="SimSun"/>
        </w:rPr>
        <w:br/>
        <w:t>w</w:t>
      </w:r>
      <w:r>
        <w:rPr>
          <w:rFonts w:eastAsia="SimSun"/>
        </w:rPr>
        <w:t>w. wymogów,</w:t>
      </w:r>
    </w:p>
    <w:p w:rsidR="0088581D" w:rsidRDefault="0088581D" w:rsidP="0088581D">
      <w:pPr>
        <w:pStyle w:val="Akapitzlist"/>
        <w:widowControl w:val="0"/>
        <w:numPr>
          <w:ilvl w:val="0"/>
          <w:numId w:val="3"/>
        </w:numPr>
        <w:autoSpaceDE w:val="0"/>
        <w:ind w:left="993" w:hanging="284"/>
        <w:jc w:val="both"/>
        <w:rPr>
          <w:rFonts w:eastAsia="SimSun"/>
        </w:rPr>
      </w:pPr>
      <w:r>
        <w:rPr>
          <w:rFonts w:eastAsia="SimSun"/>
        </w:rPr>
        <w:t>przeprowadzania kontroli na miejscu wykonywania świadczenia.</w:t>
      </w:r>
    </w:p>
    <w:p w:rsidR="0088581D" w:rsidRDefault="0088581D" w:rsidP="0088581D">
      <w:pPr>
        <w:widowControl w:val="0"/>
        <w:numPr>
          <w:ilvl w:val="0"/>
          <w:numId w:val="2"/>
        </w:numPr>
        <w:tabs>
          <w:tab w:val="clear" w:pos="502"/>
          <w:tab w:val="num" w:pos="709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 trakcie realizacji zamówienia na każde wezwanie zamawiającego</w:t>
      </w:r>
      <w:r w:rsidR="00BF4857">
        <w:rPr>
          <w:rFonts w:ascii="Times New Roman" w:eastAsia="SimSun" w:hAnsi="Times New Roman" w:cs="Times New Roman"/>
          <w:sz w:val="24"/>
          <w:szCs w:val="24"/>
        </w:rPr>
        <w:t xml:space="preserve"> w wyznaczonym</w:t>
      </w:r>
      <w:r w:rsidR="00BF4857">
        <w:rPr>
          <w:rFonts w:ascii="Times New Roman" w:eastAsia="SimSun" w:hAnsi="Times New Roman" w:cs="Times New Roman"/>
          <w:sz w:val="24"/>
          <w:szCs w:val="24"/>
        </w:rPr>
        <w:br/>
        <w:t xml:space="preserve">w </w:t>
      </w:r>
      <w:r>
        <w:rPr>
          <w:rFonts w:ascii="Times New Roman" w:eastAsia="SimSun" w:hAnsi="Times New Roman" w:cs="Times New Roman"/>
          <w:sz w:val="24"/>
          <w:szCs w:val="24"/>
        </w:rPr>
        <w:t>tym wezwaniu terminie - nie krótszym niż 3 dni, wykonawca przedłoży zamawiającemu wskazane poniżej dowody w celu potwierdzenia spełnienia wymogu zatrudnienia na podstawie umowy o pracę przez wykonawcę lub podwykonawcę osób wykonujących wskazane powyżej czynności w trakcie realizacji zamówienia:</w:t>
      </w:r>
    </w:p>
    <w:p w:rsidR="0088581D" w:rsidRPr="00BF4857" w:rsidRDefault="0088581D" w:rsidP="00BF4857">
      <w:pPr>
        <w:pStyle w:val="Akapitzlist"/>
        <w:widowControl w:val="0"/>
        <w:numPr>
          <w:ilvl w:val="0"/>
          <w:numId w:val="36"/>
        </w:numPr>
        <w:autoSpaceDE w:val="0"/>
        <w:ind w:left="993" w:hanging="284"/>
        <w:jc w:val="both"/>
        <w:rPr>
          <w:rFonts w:eastAsia="SimSun"/>
        </w:rPr>
      </w:pPr>
      <w:r w:rsidRPr="00BF4857">
        <w:rPr>
          <w:rFonts w:eastAsia="SimSun"/>
        </w:rPr>
        <w:t xml:space="preserve">oświadczenie wykonawcy lub podwykonawcy o </w:t>
      </w:r>
      <w:r w:rsidR="00BF4857" w:rsidRPr="00BF4857">
        <w:rPr>
          <w:rFonts w:eastAsia="SimSun"/>
        </w:rPr>
        <w:t>zatrudnieniu na podstawie umowy</w:t>
      </w:r>
      <w:r w:rsidR="00BF4857" w:rsidRPr="00BF4857">
        <w:rPr>
          <w:rFonts w:eastAsia="SimSun"/>
        </w:rPr>
        <w:br/>
      </w:r>
      <w:r w:rsidRPr="00BF4857">
        <w:rPr>
          <w:rFonts w:eastAsia="SimSun"/>
        </w:rPr>
        <w:t>o pracę osób wykonujących czynności, których</w:t>
      </w:r>
      <w:r w:rsidR="00BF4857">
        <w:rPr>
          <w:rFonts w:eastAsia="SimSun"/>
        </w:rPr>
        <w:t xml:space="preserve"> dotyczy wezwanie zamawiającego; o</w:t>
      </w:r>
      <w:r w:rsidRPr="00BF4857">
        <w:rPr>
          <w:rFonts w:eastAsia="SimSun"/>
        </w:rPr>
        <w:t>świadczenie to powinno zawierać w szczególności: dokładne określenie podmiotu składającego oświadczenie, datę złożenia oświadczenia, wskazanie, że objęte wezwaniem czynności wykonują osoby zatrudnione na podstawie umowy</w:t>
      </w:r>
      <w:r w:rsidR="00BF4857" w:rsidRPr="00BF4857">
        <w:rPr>
          <w:rFonts w:eastAsia="SimSun"/>
        </w:rPr>
        <w:t xml:space="preserve"> </w:t>
      </w:r>
      <w:r w:rsidRPr="00BF4857">
        <w:rPr>
          <w:rFonts w:eastAsia="SimSun"/>
        </w:rPr>
        <w:t>o pracę wraz ze wskazaniem liczby tych osób, rodzaju umowy o pracę i wymiaru etatu oraz podpis osoby uprawnionej do złożenia oświadczenia w imieniu wykonawcy lub podwykonawcy.</w:t>
      </w:r>
    </w:p>
    <w:p w:rsidR="0088581D" w:rsidRDefault="0088581D" w:rsidP="0088581D">
      <w:pPr>
        <w:widowControl w:val="0"/>
        <w:numPr>
          <w:ilvl w:val="0"/>
          <w:numId w:val="2"/>
        </w:numPr>
        <w:tabs>
          <w:tab w:val="clear" w:pos="502"/>
          <w:tab w:val="num" w:pos="709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Z tytułu niespełnienia przez wykonawcę lub podwykonawcę wymogu zatrudnienia na podstawie umowy o pracę osób wykonujących wskazane powyżej czynności zamawiający przewiduje sankcję w postaci obowiązku zapłaty przez wykonawcę kary umownej w wysokości określonej w istotnych postanowieniach umowy</w:t>
      </w:r>
      <w:r w:rsidR="00BF4857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w sprawie zamówienia publicznego. Niezłożenie przez wykonawcę</w:t>
      </w:r>
      <w:r w:rsidR="00BF4857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powyżej czynności.</w:t>
      </w: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Podwykonawcy:</w:t>
      </w:r>
    </w:p>
    <w:p w:rsidR="0088581D" w:rsidRDefault="0088581D" w:rsidP="0088581D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Wykonawca może powierzyć wykonanie części zamówienia podwykonawcom.</w:t>
      </w:r>
    </w:p>
    <w:p w:rsidR="0088581D" w:rsidRDefault="0088581D" w:rsidP="0088581D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Zamawiający żąda, wskazania w formularzu ofertowym przez Wykonawcę którą część zamówienia zamierza zlecić do wykonania podwykonawcy oraz podania przez wykonawcę firm podwykonawców, zgodnie z art. 36b ust. 1 ustawy </w:t>
      </w:r>
      <w:r w:rsidR="00BF4857">
        <w:rPr>
          <w:rFonts w:ascii="Times New Roman" w:eastAsia="SimSun" w:hAnsi="Times New Roman" w:cs="Times New Roman"/>
          <w:sz w:val="24"/>
          <w:szCs w:val="24"/>
        </w:rPr>
        <w:t xml:space="preserve">PZP </w:t>
      </w:r>
      <w:r>
        <w:rPr>
          <w:rFonts w:ascii="Times New Roman" w:eastAsia="SimSun" w:hAnsi="Times New Roman" w:cs="Times New Roman"/>
          <w:sz w:val="24"/>
          <w:szCs w:val="24"/>
        </w:rPr>
        <w:t>i o ile jest to wiadome.</w:t>
      </w:r>
    </w:p>
    <w:p w:rsidR="0088581D" w:rsidRDefault="0088581D" w:rsidP="0088581D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Jeżeli powierzenie podwykonawcy wykonania części zamówienia nastąpi</w:t>
      </w:r>
      <w:r w:rsidR="00BF4857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w trakcie jego realizacji, Wykonawca na żądanie Zamawiającego przedstawi oświadczenie, o którym m</w:t>
      </w:r>
      <w:r w:rsidR="00BF4857">
        <w:rPr>
          <w:rFonts w:ascii="Times New Roman" w:eastAsia="SimSun" w:hAnsi="Times New Roman" w:cs="Times New Roman"/>
          <w:sz w:val="24"/>
          <w:szCs w:val="24"/>
        </w:rPr>
        <w:t>owa w art. 25a ust. 1 ustawy PZP</w:t>
      </w:r>
      <w:r>
        <w:rPr>
          <w:rFonts w:ascii="Times New Roman" w:eastAsia="SimSun" w:hAnsi="Times New Roman" w:cs="Times New Roman"/>
          <w:sz w:val="24"/>
          <w:szCs w:val="24"/>
        </w:rPr>
        <w:t>, lub oświadczenia lub dokumenty potwierdzające brak podstaw wykluczenia wobec tego podwykonawcy.</w:t>
      </w:r>
    </w:p>
    <w:p w:rsidR="0088581D" w:rsidRDefault="0088581D" w:rsidP="0088581D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Jeżeli Zamawiający stwierdzi, że wobec danego podwykonawcy zachodzą podstawy wykluczenia, Wykonawca obowiązany jest zastąpić tego podwykonawcę lub zrezygnować z powierzenia wykonania części zamówienia podwykonawcy.</w:t>
      </w: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88581D" w:rsidRDefault="0088581D" w:rsidP="0088581D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Termin realizacji zamówienia: </w:t>
      </w:r>
      <w:r w:rsidR="008734B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30 czerwca 2018 r.</w:t>
      </w: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8581D" w:rsidRDefault="0088581D" w:rsidP="0088581D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Warunki udziału w postępowaniu oraz podstawy wykluczenia</w:t>
      </w:r>
    </w:p>
    <w:p w:rsidR="0088581D" w:rsidRDefault="0088581D" w:rsidP="0088581D">
      <w:pPr>
        <w:widowControl w:val="0"/>
        <w:numPr>
          <w:ilvl w:val="0"/>
          <w:numId w:val="7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O udzielenie zamówienia mogą ubiegać się Wykonawcy, którzy:</w:t>
      </w:r>
    </w:p>
    <w:p w:rsidR="0088581D" w:rsidRDefault="0088581D" w:rsidP="0088581D">
      <w:pPr>
        <w:pStyle w:val="Akapitzlist"/>
        <w:widowControl w:val="0"/>
        <w:numPr>
          <w:ilvl w:val="0"/>
          <w:numId w:val="8"/>
        </w:numPr>
        <w:autoSpaceDE w:val="0"/>
        <w:ind w:left="1276" w:hanging="425"/>
        <w:jc w:val="both"/>
        <w:rPr>
          <w:rFonts w:eastAsia="SimSun"/>
        </w:rPr>
      </w:pPr>
      <w:r>
        <w:rPr>
          <w:rFonts w:eastAsia="SimSun"/>
        </w:rPr>
        <w:t>nie podlegają wykluczeniu,</w:t>
      </w:r>
    </w:p>
    <w:p w:rsidR="0088581D" w:rsidRDefault="0088581D" w:rsidP="0088581D">
      <w:pPr>
        <w:pStyle w:val="Akapitzlist"/>
        <w:widowControl w:val="0"/>
        <w:numPr>
          <w:ilvl w:val="0"/>
          <w:numId w:val="8"/>
        </w:numPr>
        <w:autoSpaceDE w:val="0"/>
        <w:ind w:left="1276" w:hanging="425"/>
        <w:jc w:val="both"/>
        <w:rPr>
          <w:rFonts w:eastAsia="SimSun"/>
        </w:rPr>
      </w:pPr>
      <w:r>
        <w:rPr>
          <w:rFonts w:eastAsia="SimSun"/>
        </w:rPr>
        <w:t>spełniają warunki udziału w postępowaniu.</w:t>
      </w:r>
    </w:p>
    <w:p w:rsidR="0088581D" w:rsidRDefault="0088581D" w:rsidP="0088581D">
      <w:pPr>
        <w:widowControl w:val="0"/>
        <w:numPr>
          <w:ilvl w:val="0"/>
          <w:numId w:val="7"/>
        </w:numPr>
        <w:tabs>
          <w:tab w:val="clear" w:pos="360"/>
          <w:tab w:val="left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lastRenderedPageBreak/>
        <w:t>Określenie stawianych wymagań na potwierdze</w:t>
      </w:r>
      <w:r w:rsidR="00BF4857">
        <w:rPr>
          <w:rFonts w:ascii="Times New Roman" w:eastAsia="SimSun" w:hAnsi="Times New Roman" w:cs="Times New Roman"/>
          <w:sz w:val="24"/>
          <w:szCs w:val="24"/>
        </w:rPr>
        <w:t>nie spełnienia warunków udziału</w:t>
      </w:r>
      <w:r w:rsidR="00BF4857">
        <w:rPr>
          <w:rFonts w:ascii="Times New Roman" w:eastAsia="SimSun" w:hAnsi="Times New Roman" w:cs="Times New Roman"/>
          <w:sz w:val="24"/>
          <w:szCs w:val="24"/>
        </w:rPr>
        <w:br/>
      </w:r>
      <w:r>
        <w:rPr>
          <w:rFonts w:ascii="Times New Roman" w:eastAsia="SimSun" w:hAnsi="Times New Roman" w:cs="Times New Roman"/>
          <w:sz w:val="24"/>
          <w:szCs w:val="24"/>
        </w:rPr>
        <w:t xml:space="preserve">w postępowaniu oraz podstaw wykluczenia: </w:t>
      </w:r>
    </w:p>
    <w:p w:rsidR="0088581D" w:rsidRDefault="0088581D" w:rsidP="0088581D">
      <w:pPr>
        <w:pStyle w:val="Akapitzlist"/>
        <w:widowControl w:val="0"/>
        <w:numPr>
          <w:ilvl w:val="0"/>
          <w:numId w:val="9"/>
        </w:numPr>
        <w:autoSpaceDE w:val="0"/>
        <w:ind w:left="1276" w:hanging="425"/>
        <w:jc w:val="both"/>
        <w:rPr>
          <w:rFonts w:eastAsia="SimSun"/>
        </w:rPr>
      </w:pPr>
      <w:r>
        <w:rPr>
          <w:rFonts w:eastAsia="SimSun"/>
        </w:rPr>
        <w:t>Zamawiający nie precyzuje warunków udziału w postępowaniu,</w:t>
      </w:r>
    </w:p>
    <w:p w:rsidR="0088581D" w:rsidRDefault="0088581D" w:rsidP="0088581D">
      <w:pPr>
        <w:pStyle w:val="Akapitzlist"/>
        <w:widowControl w:val="0"/>
        <w:numPr>
          <w:ilvl w:val="0"/>
          <w:numId w:val="9"/>
        </w:numPr>
        <w:autoSpaceDE w:val="0"/>
        <w:ind w:left="1276" w:hanging="425"/>
        <w:jc w:val="both"/>
        <w:rPr>
          <w:rFonts w:eastAsia="SimSun"/>
        </w:rPr>
      </w:pPr>
      <w:r>
        <w:rPr>
          <w:rFonts w:eastAsia="SimSun"/>
        </w:rPr>
        <w:t>Zamawiający przewiduje wykluczenie Wykonawcy na podstawie art. 24</w:t>
      </w:r>
      <w:r w:rsidR="00BF4857">
        <w:rPr>
          <w:rFonts w:eastAsia="SimSun"/>
        </w:rPr>
        <w:t xml:space="preserve"> ust. 5</w:t>
      </w:r>
      <w:r w:rsidR="00BF4857">
        <w:rPr>
          <w:rFonts w:eastAsia="SimSun"/>
        </w:rPr>
        <w:br/>
      </w:r>
      <w:r>
        <w:rPr>
          <w:rFonts w:eastAsia="SimSun"/>
        </w:rPr>
        <w:t>pkt 1-8 ustawy</w:t>
      </w:r>
      <w:r w:rsidR="00BF4857">
        <w:rPr>
          <w:rFonts w:eastAsia="SimSun"/>
        </w:rPr>
        <w:t xml:space="preserve"> PZP</w:t>
      </w:r>
      <w:r>
        <w:rPr>
          <w:rFonts w:eastAsia="SimSun"/>
        </w:rPr>
        <w:t>.</w:t>
      </w:r>
    </w:p>
    <w:p w:rsidR="0088581D" w:rsidRDefault="0088581D" w:rsidP="0088581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581D" w:rsidRDefault="0088581D" w:rsidP="0088581D">
      <w:pPr>
        <w:pStyle w:val="Akapitzlist"/>
        <w:widowControl w:val="0"/>
        <w:numPr>
          <w:ilvl w:val="0"/>
          <w:numId w:val="1"/>
        </w:numPr>
        <w:autoSpaceDE w:val="0"/>
        <w:ind w:left="426" w:hanging="426"/>
        <w:jc w:val="both"/>
        <w:rPr>
          <w:b/>
          <w:bCs/>
        </w:rPr>
      </w:pPr>
      <w:r>
        <w:rPr>
          <w:b/>
          <w:bCs/>
        </w:rPr>
        <w:t>Określenie trybu badania i oceny ofert:</w:t>
      </w:r>
    </w:p>
    <w:p w:rsidR="0088581D" w:rsidRDefault="0088581D" w:rsidP="0088581D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Wybór oferty najkorzystniejszej odbędzie się w trybie przewidzianym w art. 24aa ustawy</w:t>
      </w:r>
      <w:r w:rsidR="00BF4857">
        <w:rPr>
          <w:rFonts w:ascii="Times New Roman" w:eastAsia="SimSun" w:hAnsi="Times New Roman" w:cs="Times New Roman"/>
          <w:sz w:val="24"/>
          <w:szCs w:val="24"/>
        </w:rPr>
        <w:t xml:space="preserve"> PZP</w:t>
      </w:r>
      <w:r>
        <w:rPr>
          <w:rFonts w:ascii="Times New Roman" w:eastAsia="SimSun" w:hAnsi="Times New Roman" w:cs="Times New Roman"/>
          <w:sz w:val="24"/>
          <w:szCs w:val="24"/>
        </w:rPr>
        <w:t>.</w:t>
      </w:r>
    </w:p>
    <w:p w:rsidR="0088581D" w:rsidRDefault="0088581D" w:rsidP="0088581D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Zamawiający przewiduje dokonanie w pierwszej kolejności oceny ofert,</w:t>
      </w:r>
      <w:r w:rsidR="00BF4857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a następnie zbadanie, czy Wykonawca, którego oferta została oceniona jako najkorzystniejsza, nie podlega wykluczeniu oraz spełnia warunki udziału</w:t>
      </w:r>
      <w:r w:rsidR="00BF4857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w postępowaniu.</w:t>
      </w:r>
    </w:p>
    <w:p w:rsidR="0088581D" w:rsidRDefault="0088581D" w:rsidP="0088581D">
      <w:pPr>
        <w:widowControl w:val="0"/>
        <w:numPr>
          <w:ilvl w:val="0"/>
          <w:numId w:val="10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Wy</w:t>
      </w:r>
      <w:r w:rsidR="00BF485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konawca, o którym mowa w </w:t>
      </w:r>
      <w:proofErr w:type="spellStart"/>
      <w:r w:rsidR="00BF485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ppkt</w:t>
      </w:r>
      <w:proofErr w:type="spellEnd"/>
      <w:r w:rsidR="00BF485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2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zostanie wezwany do złożenia</w:t>
      </w:r>
      <w:r w:rsidR="00BF485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w wyznaczonym, nie krótszym niż 5 dni terminie dokumentów potwierdzających, że wykonawca nie podlega wykluczeniu oraz spełnienia warunki udziału</w:t>
      </w:r>
      <w:r w:rsidR="00BF485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w postępowaniu wymienione</w:t>
      </w:r>
      <w:r w:rsidR="00BF485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br/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w pkt 3.</w:t>
      </w: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8581D" w:rsidRDefault="0088581D" w:rsidP="0088581D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Oferta cała / częściowa / wariantowa</w:t>
      </w:r>
    </w:p>
    <w:p w:rsidR="0088581D" w:rsidRDefault="008734B4" w:rsidP="008734B4">
      <w:pPr>
        <w:widowControl w:val="0"/>
        <w:tabs>
          <w:tab w:val="num" w:pos="851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Należy składać oferty całościowe (kompleksowe) zgodne z zakresem robót.</w:t>
      </w: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8581D" w:rsidRDefault="0088581D" w:rsidP="0088581D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Informacje dotyczące sposobu przygotowywania ofert</w:t>
      </w:r>
    </w:p>
    <w:p w:rsidR="0088581D" w:rsidRDefault="0088581D" w:rsidP="0088581D">
      <w:pPr>
        <w:widowControl w:val="0"/>
        <w:numPr>
          <w:ilvl w:val="0"/>
          <w:numId w:val="12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Wykonawca może złożyć tylko jedną ofertę w ramach zadania.</w:t>
      </w:r>
    </w:p>
    <w:p w:rsidR="0088581D" w:rsidRDefault="0088581D" w:rsidP="0088581D">
      <w:pPr>
        <w:widowControl w:val="0"/>
        <w:numPr>
          <w:ilvl w:val="0"/>
          <w:numId w:val="12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Wykonawcy zobowiązani są przedstawić ofertę zgodnie z wymaganiami określonymi w SIWZ.</w:t>
      </w:r>
    </w:p>
    <w:p w:rsidR="0088581D" w:rsidRDefault="0088581D" w:rsidP="0088581D">
      <w:pPr>
        <w:widowControl w:val="0"/>
        <w:numPr>
          <w:ilvl w:val="0"/>
          <w:numId w:val="12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Przedstawienie propozycji rozwiązań alternatywnych lub wariantowych nie będzie brane pod uwagę i spowoduje odrzucenie oferty.</w:t>
      </w:r>
    </w:p>
    <w:p w:rsidR="0088581D" w:rsidRDefault="0088581D" w:rsidP="0088581D">
      <w:pPr>
        <w:widowControl w:val="0"/>
        <w:numPr>
          <w:ilvl w:val="0"/>
          <w:numId w:val="12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Wykonawcy ponoszą wszelkie koszty związane z przygotowaniem i złożeniem oferty.</w:t>
      </w:r>
    </w:p>
    <w:p w:rsidR="0088581D" w:rsidRDefault="0088581D" w:rsidP="0088581D">
      <w:pPr>
        <w:widowControl w:val="0"/>
        <w:numPr>
          <w:ilvl w:val="0"/>
          <w:numId w:val="12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Oferta musi być napisana czytelnie, w języku polskim (wskazany jest maszynopis lub wydruk komputerowy).</w:t>
      </w:r>
    </w:p>
    <w:p w:rsidR="0088581D" w:rsidRDefault="0088581D" w:rsidP="0088581D">
      <w:pPr>
        <w:widowControl w:val="0"/>
        <w:numPr>
          <w:ilvl w:val="0"/>
          <w:numId w:val="12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Oferta musi być podpisana przez osobę upoważnioną do reprezentowania firmy, zgodnie z formą reprezentacji Wykonawcy określoną w rejestrze handlowym lub innym dokumencie, właściwym dla formy organizacyjnej firmy Wykonawcy.</w:t>
      </w:r>
    </w:p>
    <w:p w:rsidR="0088581D" w:rsidRDefault="0088581D" w:rsidP="0088581D">
      <w:pPr>
        <w:widowControl w:val="0"/>
        <w:numPr>
          <w:ilvl w:val="0"/>
          <w:numId w:val="12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Wszystkie strony oferty, w kolejności wskazanej w formularzu ofertowym, powinny być spięte (zszyte) w sposób zapobiegający możliwości dekompletacji zawartości oferty.</w:t>
      </w:r>
    </w:p>
    <w:p w:rsidR="0088581D" w:rsidRDefault="0088581D" w:rsidP="0088581D">
      <w:pPr>
        <w:widowControl w:val="0"/>
        <w:numPr>
          <w:ilvl w:val="0"/>
          <w:numId w:val="12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Każda strona oferty powinna być opatrzona kolejnym numerem strony</w:t>
      </w:r>
      <w:r w:rsidR="00BF4857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i parafowana przez osobę podpisującą ofertę.</w:t>
      </w:r>
    </w:p>
    <w:p w:rsidR="0088581D" w:rsidRDefault="0088581D" w:rsidP="0088581D">
      <w:pPr>
        <w:widowControl w:val="0"/>
        <w:numPr>
          <w:ilvl w:val="0"/>
          <w:numId w:val="12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Wszelkie poprawki lub zmiany w tekście oferty muszą być parafowane i datowane własnoręcznie przez osobę podpisującą ofertę.</w:t>
      </w:r>
    </w:p>
    <w:p w:rsidR="0088581D" w:rsidRDefault="0088581D" w:rsidP="0088581D">
      <w:pPr>
        <w:widowControl w:val="0"/>
        <w:numPr>
          <w:ilvl w:val="0"/>
          <w:numId w:val="12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Zgodnie z art. 23 ust. 1 ustawy </w:t>
      </w:r>
      <w:r w:rsidR="00BF4857">
        <w:rPr>
          <w:rFonts w:ascii="Times New Roman" w:eastAsia="SimSun" w:hAnsi="Times New Roman" w:cs="Times New Roman"/>
          <w:sz w:val="24"/>
          <w:szCs w:val="24"/>
        </w:rPr>
        <w:t>PZP</w:t>
      </w:r>
      <w:r>
        <w:rPr>
          <w:rFonts w:ascii="Times New Roman" w:eastAsia="SimSun" w:hAnsi="Times New Roman" w:cs="Times New Roman"/>
          <w:sz w:val="24"/>
          <w:szCs w:val="24"/>
        </w:rPr>
        <w:t xml:space="preserve"> Wykonawcy mogą wspólnie ubiegać się</w:t>
      </w:r>
      <w:r w:rsidR="00BF4857">
        <w:rPr>
          <w:rFonts w:ascii="Times New Roman" w:eastAsia="SimSun" w:hAnsi="Times New Roman" w:cs="Times New Roman"/>
          <w:sz w:val="24"/>
          <w:szCs w:val="24"/>
        </w:rPr>
        <w:br/>
      </w:r>
      <w:r>
        <w:rPr>
          <w:rFonts w:ascii="Times New Roman" w:eastAsia="SimSun" w:hAnsi="Times New Roman" w:cs="Times New Roman"/>
          <w:sz w:val="24"/>
          <w:szCs w:val="24"/>
        </w:rPr>
        <w:t>o udzielenie zamówienia.</w:t>
      </w:r>
    </w:p>
    <w:p w:rsidR="0088581D" w:rsidRDefault="0088581D" w:rsidP="0088581D">
      <w:pPr>
        <w:widowControl w:val="0"/>
        <w:numPr>
          <w:ilvl w:val="0"/>
          <w:numId w:val="12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W przypadku, o którym mowa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ppkt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10, Wykonawcy ustanawiają pełnomocnika do reprezentowania ich w postępowaniu o udzielenie </w:t>
      </w:r>
      <w:r w:rsidR="00BF4857">
        <w:rPr>
          <w:rFonts w:ascii="Times New Roman" w:eastAsia="SimSun" w:hAnsi="Times New Roman" w:cs="Times New Roman"/>
          <w:sz w:val="24"/>
          <w:szCs w:val="24"/>
        </w:rPr>
        <w:t>zamówienia albo reprezentowania</w:t>
      </w:r>
      <w:r w:rsidR="00BF4857">
        <w:rPr>
          <w:rFonts w:ascii="Times New Roman" w:eastAsia="SimSun" w:hAnsi="Times New Roman" w:cs="Times New Roman"/>
          <w:sz w:val="24"/>
          <w:szCs w:val="24"/>
        </w:rPr>
        <w:br/>
      </w:r>
      <w:r>
        <w:rPr>
          <w:rFonts w:ascii="Times New Roman" w:eastAsia="SimSun" w:hAnsi="Times New Roman" w:cs="Times New Roman"/>
          <w:sz w:val="24"/>
          <w:szCs w:val="24"/>
        </w:rPr>
        <w:t>w postępowaniu i zawarcia umowy w sprawie zamówienia publicznego.</w:t>
      </w:r>
    </w:p>
    <w:p w:rsidR="0088581D" w:rsidRDefault="0088581D" w:rsidP="0088581D">
      <w:pPr>
        <w:widowControl w:val="0"/>
        <w:numPr>
          <w:ilvl w:val="0"/>
          <w:numId w:val="12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Wykonawca, składając ofertę w przedmiotowym postępowaniu poinformuje Zamawiającego, że niniejsza oferta nie powoduje u Zamawiającego obowiązku podatkowego zgodnie z przepisami o podatku od towarów i usług. Brak jakiejkolwiek informacji w tym zakresie w złożonej ofercie spowoduje, że Zamawiający uzna że oferta nie powoduje u Zamawiającego obowiązku podatkowego.</w:t>
      </w: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03229" w:rsidRDefault="00903229" w:rsidP="008858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03229" w:rsidRDefault="00903229" w:rsidP="008858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sectPr w:rsidR="00903229" w:rsidSect="00C73B3F">
          <w:pgSz w:w="11907" w:h="16839" w:code="9"/>
          <w:pgMar w:top="1160" w:right="1274" w:bottom="851" w:left="1418" w:header="709" w:footer="709" w:gutter="0"/>
          <w:cols w:space="708"/>
          <w:noEndnote/>
          <w:docGrid w:linePitch="326"/>
        </w:sectPr>
      </w:pP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7.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Wyjaśnienia dotyczące treści SIWZ</w:t>
      </w:r>
    </w:p>
    <w:p w:rsidR="0088581D" w:rsidRDefault="0088581D" w:rsidP="0088581D">
      <w:pPr>
        <w:widowControl w:val="0"/>
        <w:numPr>
          <w:ilvl w:val="0"/>
          <w:numId w:val="13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Wykonawca może zwracać się do Zamawiającego o wyjaśnienia dotyczące wszelkich wątpliwości związanych z SIWZ, przedmiotem zamówienia, sposobem przygotowania i złożenia oferty.</w:t>
      </w:r>
    </w:p>
    <w:p w:rsidR="0088581D" w:rsidRDefault="0088581D" w:rsidP="0088581D">
      <w:pPr>
        <w:widowControl w:val="0"/>
        <w:numPr>
          <w:ilvl w:val="0"/>
          <w:numId w:val="13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Wniosek o wyjaśnienie treści specyfikacji istotnych warunków zamówienia należy składać najpóźniej do dnia </w:t>
      </w:r>
      <w:r w:rsidR="008734B4">
        <w:rPr>
          <w:rFonts w:ascii="Times New Roman" w:eastAsia="SimSun" w:hAnsi="Times New Roman" w:cs="Times New Roman"/>
          <w:b/>
          <w:sz w:val="24"/>
          <w:szCs w:val="24"/>
        </w:rPr>
        <w:t>15.02.2018</w:t>
      </w:r>
      <w:r>
        <w:rPr>
          <w:rFonts w:ascii="Times New Roman" w:eastAsia="SimSun" w:hAnsi="Times New Roman" w:cs="Times New Roman"/>
          <w:b/>
          <w:sz w:val="24"/>
          <w:szCs w:val="24"/>
        </w:rPr>
        <w:t>r.</w:t>
      </w:r>
      <w:r>
        <w:rPr>
          <w:rFonts w:ascii="Times New Roman" w:eastAsia="SimSun" w:hAnsi="Times New Roman" w:cs="Times New Roman"/>
          <w:sz w:val="24"/>
          <w:szCs w:val="24"/>
        </w:rPr>
        <w:t xml:space="preserve"> W przypadku, gdy wniosek</w:t>
      </w:r>
      <w:r w:rsidR="00BF4857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o wyjaśnienie treści specyfikacji istotnych warunków zamówienia wpłynie do Zamawiającego w terminie późniejszym, Zamawiający może udzielić wyjaśnień albo pozostawić wniosek bez rozpoznania.</w:t>
      </w:r>
    </w:p>
    <w:p w:rsidR="0088581D" w:rsidRDefault="0088581D" w:rsidP="0088581D">
      <w:pPr>
        <w:widowControl w:val="0"/>
        <w:numPr>
          <w:ilvl w:val="0"/>
          <w:numId w:val="13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Osobami uprawnionymi przez Zamawiającego do kontaktowania się</w:t>
      </w:r>
      <w:r w:rsidR="00BF4857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z Wykonawcami są:</w:t>
      </w:r>
    </w:p>
    <w:p w:rsidR="0088581D" w:rsidRDefault="0088581D" w:rsidP="0088581D">
      <w:pPr>
        <w:pStyle w:val="Akapitzlist"/>
        <w:numPr>
          <w:ilvl w:val="0"/>
          <w:numId w:val="14"/>
        </w:numPr>
        <w:suppressAutoHyphens w:val="0"/>
        <w:ind w:left="1276" w:hanging="425"/>
        <w:jc w:val="both"/>
      </w:pPr>
      <w:r>
        <w:t>w sprawach dotyczących przedmiotu zamówienia:</w:t>
      </w:r>
    </w:p>
    <w:p w:rsidR="0088581D" w:rsidRDefault="007A72EE" w:rsidP="0088581D">
      <w:pPr>
        <w:pStyle w:val="Akapitzlist"/>
        <w:numPr>
          <w:ilvl w:val="0"/>
          <w:numId w:val="15"/>
        </w:numPr>
        <w:ind w:left="1560" w:hanging="284"/>
        <w:jc w:val="both"/>
      </w:pPr>
      <w:r>
        <w:t xml:space="preserve">Andrzej Pleskowicz, tel. 502 </w:t>
      </w:r>
      <w:r w:rsidR="0088581D">
        <w:t>317 235,</w:t>
      </w:r>
    </w:p>
    <w:p w:rsidR="0088581D" w:rsidRDefault="0088581D" w:rsidP="0088581D">
      <w:pPr>
        <w:pStyle w:val="Akapitzlist"/>
        <w:numPr>
          <w:ilvl w:val="0"/>
          <w:numId w:val="14"/>
        </w:numPr>
        <w:suppressAutoHyphens w:val="0"/>
        <w:ind w:left="1276" w:hanging="425"/>
        <w:jc w:val="both"/>
      </w:pPr>
      <w:r>
        <w:t>w sprawach dotyczących procedury udzielania zamówienia:</w:t>
      </w:r>
    </w:p>
    <w:p w:rsidR="0088581D" w:rsidRDefault="0088581D" w:rsidP="0088581D">
      <w:pPr>
        <w:pStyle w:val="Akapitzlist"/>
        <w:numPr>
          <w:ilvl w:val="0"/>
          <w:numId w:val="15"/>
        </w:numPr>
        <w:ind w:left="1560" w:hanging="284"/>
        <w:jc w:val="both"/>
      </w:pPr>
      <w:r>
        <w:t>Wojciech Popławski, tel. 85 6816743</w:t>
      </w: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Sposób porozumiewania się Zamawiającego z Wykonawcami</w:t>
      </w: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Wszelkie oświadczenia, wnioski, zawiadomienia oraz informacje Zamawiający</w:t>
      </w:r>
      <w:r w:rsidR="00BF485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br/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i Wykonawcy przekazują pisemnie, faksem lub drogą elektroniczną.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Forma dokumentowa (faksu lub elektroniczna) jest niedopuszczalna do następujących czynności wymagających pod rygorem nieważności formy pisemnej: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złożenie oferty; uzupełnienie oferty; zmiana oferty;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powiadomienie Zamawiającego o wycofaniu złożonej przez Wykonawcę oferty, dokumenty potwierdzające spełnianie warunków udziału w postępowaniu oraz dokumenty potwierdzające brak istnienia podstaw do wykluczenia.</w:t>
      </w: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9.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Termin związania ofertą</w:t>
      </w: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Termin związania ofertą upływa po 30 dniach od terminu składania ofert.</w:t>
      </w: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Sposób składania ofert</w:t>
      </w:r>
    </w:p>
    <w:p w:rsidR="0088581D" w:rsidRDefault="0088581D" w:rsidP="0088581D">
      <w:pPr>
        <w:widowControl w:val="0"/>
        <w:numPr>
          <w:ilvl w:val="0"/>
          <w:numId w:val="16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Ofertę należy złożyć w zamkniętej kopercie, zapieczętowanej w sposób gwarantujący zachowanie w poufności jej treści oraz zabezpieczającej jej nienaruszalność do terminu otwarcia ofert.</w:t>
      </w:r>
    </w:p>
    <w:p w:rsidR="0088581D" w:rsidRDefault="0088581D" w:rsidP="0088581D">
      <w:pPr>
        <w:widowControl w:val="0"/>
        <w:numPr>
          <w:ilvl w:val="0"/>
          <w:numId w:val="16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Ofertę należy złożyć w:</w:t>
      </w: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Urzędzie Gminy Narew</w:t>
      </w: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A. Mickiewicza 101, 17-210 Narew</w:t>
      </w: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pokój nr 16, sekretariat</w:t>
      </w:r>
    </w:p>
    <w:p w:rsidR="0088581D" w:rsidRDefault="0088581D" w:rsidP="0088581D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nie </w:t>
      </w:r>
      <w:r w:rsidR="004918AB">
        <w:rPr>
          <w:rFonts w:ascii="Times New Roman" w:eastAsia="SimSun" w:hAnsi="Times New Roman" w:cs="Times New Roman"/>
          <w:b/>
          <w:bCs/>
          <w:sz w:val="24"/>
          <w:szCs w:val="24"/>
        </w:rPr>
        <w:t>później niż do dnia 22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>.</w:t>
      </w:r>
      <w:r w:rsidR="007A72EE">
        <w:rPr>
          <w:rFonts w:ascii="Times New Roman" w:eastAsia="SimSun" w:hAnsi="Times New Roman" w:cs="Times New Roman"/>
          <w:b/>
          <w:bCs/>
          <w:sz w:val="24"/>
          <w:szCs w:val="24"/>
        </w:rPr>
        <w:t>02.2018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>r. do godziny</w:t>
      </w:r>
      <w:r w:rsidR="007A72EE">
        <w:rPr>
          <w:rFonts w:ascii="Times New Roman" w:hAnsi="Times New Roman" w:cs="Times New Roman"/>
          <w:b/>
          <w:bCs/>
          <w:sz w:val="24"/>
          <w:szCs w:val="24"/>
        </w:rPr>
        <w:t xml:space="preserve"> 12</w:t>
      </w:r>
      <w:r>
        <w:rPr>
          <w:rFonts w:ascii="Times New Roman" w:hAnsi="Times New Roman" w:cs="Times New Roman"/>
          <w:b/>
          <w:bCs/>
          <w:sz w:val="24"/>
          <w:szCs w:val="24"/>
        </w:rPr>
        <w:t>:00</w:t>
      </w:r>
    </w:p>
    <w:p w:rsidR="0088581D" w:rsidRDefault="0088581D" w:rsidP="0088581D">
      <w:pPr>
        <w:widowControl w:val="0"/>
        <w:numPr>
          <w:ilvl w:val="0"/>
          <w:numId w:val="16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Wykonawca na żądanie otrzyma pisemne potwierdzenie złożenia oferty</w:t>
      </w:r>
      <w:r w:rsidR="00BF4857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z odnotowanym terminem jej złożenia (dzień, godzina).</w:t>
      </w:r>
    </w:p>
    <w:p w:rsidR="0088581D" w:rsidRDefault="0088581D" w:rsidP="0088581D">
      <w:pPr>
        <w:widowControl w:val="0"/>
        <w:numPr>
          <w:ilvl w:val="0"/>
          <w:numId w:val="16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Kopertę należy zaadresować według poniższego wzoru:</w:t>
      </w:r>
    </w:p>
    <w:p w:rsidR="0088581D" w:rsidRDefault="0088581D" w:rsidP="0088581D">
      <w:pPr>
        <w:pStyle w:val="Akapitzlist"/>
        <w:ind w:left="426"/>
        <w:jc w:val="center"/>
        <w:rPr>
          <w:b/>
        </w:rPr>
      </w:pPr>
      <w:r>
        <w:rPr>
          <w:b/>
        </w:rPr>
        <w:t>Urząd Gminy Narew</w:t>
      </w:r>
    </w:p>
    <w:p w:rsidR="0088581D" w:rsidRDefault="0088581D" w:rsidP="0088581D">
      <w:pPr>
        <w:pStyle w:val="Akapitzlist"/>
        <w:ind w:left="426"/>
        <w:jc w:val="center"/>
        <w:rPr>
          <w:b/>
        </w:rPr>
      </w:pPr>
      <w:r>
        <w:rPr>
          <w:b/>
        </w:rPr>
        <w:t>ul. A. Mickiewicza 101</w:t>
      </w:r>
    </w:p>
    <w:p w:rsidR="0088581D" w:rsidRDefault="0088581D" w:rsidP="0088581D">
      <w:pPr>
        <w:pStyle w:val="Akapitzlist"/>
        <w:ind w:left="426"/>
        <w:jc w:val="center"/>
        <w:rPr>
          <w:b/>
        </w:rPr>
      </w:pPr>
      <w:r>
        <w:rPr>
          <w:b/>
        </w:rPr>
        <w:t>17-210 Narew</w:t>
      </w:r>
    </w:p>
    <w:p w:rsidR="0088581D" w:rsidRDefault="0088581D" w:rsidP="0088581D">
      <w:pPr>
        <w:pStyle w:val="Akapitzlist"/>
        <w:ind w:left="426"/>
        <w:jc w:val="center"/>
      </w:pPr>
      <w:r>
        <w:rPr>
          <w:rFonts w:eastAsia="SimSun"/>
          <w:b/>
          <w:bCs/>
        </w:rPr>
        <w:t xml:space="preserve">„Przebudowa </w:t>
      </w:r>
      <w:r w:rsidR="007A72EE">
        <w:rPr>
          <w:rFonts w:eastAsia="SimSun"/>
          <w:b/>
          <w:bCs/>
        </w:rPr>
        <w:t xml:space="preserve">ulic: H. Dąbrowskiego, </w:t>
      </w:r>
      <w:r w:rsidR="00BE00FF">
        <w:rPr>
          <w:rFonts w:eastAsia="SimSun"/>
          <w:b/>
          <w:bCs/>
        </w:rPr>
        <w:t xml:space="preserve">Kowalska, </w:t>
      </w:r>
      <w:r w:rsidR="007A72EE">
        <w:rPr>
          <w:rFonts w:eastAsia="SimSun"/>
          <w:b/>
          <w:bCs/>
        </w:rPr>
        <w:t>Cicha w Narwi.</w:t>
      </w:r>
    </w:p>
    <w:p w:rsidR="0088581D" w:rsidRDefault="0088581D" w:rsidP="0088581D">
      <w:pPr>
        <w:widowControl w:val="0"/>
        <w:autoSpaceDE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4918AB">
        <w:rPr>
          <w:rFonts w:ascii="Times New Roman" w:hAnsi="Times New Roman" w:cs="Times New Roman"/>
          <w:b/>
          <w:bCs/>
          <w:sz w:val="24"/>
          <w:szCs w:val="24"/>
        </w:rPr>
        <w:t>IE OTWIERAĆ PRZED TERMINEM 23</w:t>
      </w:r>
      <w:r w:rsidR="007A72EE">
        <w:rPr>
          <w:rFonts w:ascii="Times New Roman" w:hAnsi="Times New Roman" w:cs="Times New Roman"/>
          <w:b/>
          <w:bCs/>
          <w:sz w:val="24"/>
          <w:szCs w:val="24"/>
        </w:rPr>
        <w:t>.02.2018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r. GODZ. </w:t>
      </w:r>
      <w:r w:rsidR="00B46F90">
        <w:rPr>
          <w:rFonts w:ascii="Times New Roman" w:hAnsi="Times New Roman" w:cs="Times New Roman"/>
          <w:b/>
          <w:bCs/>
          <w:sz w:val="24"/>
          <w:szCs w:val="24"/>
        </w:rPr>
        <w:t>12:30</w:t>
      </w:r>
      <w:r w:rsidR="007A72EE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88581D" w:rsidRDefault="0088581D" w:rsidP="00FF3FB1">
      <w:pPr>
        <w:widowControl w:val="0"/>
        <w:numPr>
          <w:ilvl w:val="0"/>
          <w:numId w:val="16"/>
        </w:numPr>
        <w:tabs>
          <w:tab w:val="clear" w:pos="360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Koperta poza oznakowaniem jak wyżej winna być opisana nazwą i adresem Wykonawcy.</w:t>
      </w: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Wycofanie, zmiany</w:t>
      </w:r>
    </w:p>
    <w:p w:rsidR="0088581D" w:rsidRDefault="0088581D" w:rsidP="0088581D">
      <w:pPr>
        <w:widowControl w:val="0"/>
        <w:numPr>
          <w:ilvl w:val="0"/>
          <w:numId w:val="17"/>
        </w:numPr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Wykonawca może wprowadzać zmiany, poprawki, modyfikacje i uzupełnienia do złożonej oferty pod warunkiem, że Zamawiając</w:t>
      </w:r>
      <w:r w:rsidR="00BF4857">
        <w:rPr>
          <w:rFonts w:ascii="Times New Roman" w:eastAsia="SimSun" w:hAnsi="Times New Roman" w:cs="Times New Roman"/>
          <w:sz w:val="24"/>
          <w:szCs w:val="24"/>
        </w:rPr>
        <w:t>y otrzyma pisemne powiadomienie</w:t>
      </w:r>
      <w:r w:rsidR="00BF4857">
        <w:rPr>
          <w:rFonts w:ascii="Times New Roman" w:eastAsia="SimSun" w:hAnsi="Times New Roman" w:cs="Times New Roman"/>
          <w:sz w:val="24"/>
          <w:szCs w:val="24"/>
        </w:rPr>
        <w:br/>
      </w:r>
      <w:r>
        <w:rPr>
          <w:rFonts w:ascii="Times New Roman" w:eastAsia="SimSun" w:hAnsi="Times New Roman" w:cs="Times New Roman"/>
          <w:sz w:val="24"/>
          <w:szCs w:val="24"/>
        </w:rPr>
        <w:t>o wprowadzaniu zmian, poprawek itp. przed terminem składania ofert.</w:t>
      </w:r>
    </w:p>
    <w:p w:rsidR="00903229" w:rsidRDefault="00903229" w:rsidP="0090322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903229" w:rsidRDefault="00903229" w:rsidP="0090322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  <w:sectPr w:rsidR="00903229" w:rsidSect="00C73B3F">
          <w:pgSz w:w="11907" w:h="16839" w:code="9"/>
          <w:pgMar w:top="1160" w:right="1274" w:bottom="851" w:left="1418" w:header="709" w:footer="709" w:gutter="0"/>
          <w:cols w:space="708"/>
          <w:noEndnote/>
          <w:docGrid w:linePitch="326"/>
        </w:sectPr>
      </w:pPr>
    </w:p>
    <w:p w:rsidR="0088581D" w:rsidRDefault="0088581D" w:rsidP="0088581D">
      <w:pPr>
        <w:widowControl w:val="0"/>
        <w:numPr>
          <w:ilvl w:val="0"/>
          <w:numId w:val="17"/>
        </w:numPr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lastRenderedPageBreak/>
        <w:t>Powiadomienie o wprowadzaniu zmian musi być złożone według takich samych wymagań jak składana oferta, tj. w kopercie odpowiednio oznakowanej dodatkowo dopiskiem „ZMIANA”.</w:t>
      </w:r>
    </w:p>
    <w:p w:rsidR="00FF3FB1" w:rsidRDefault="00FF3FB1" w:rsidP="00FF3FB1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88581D" w:rsidRDefault="0088581D" w:rsidP="0088581D">
      <w:pPr>
        <w:widowControl w:val="0"/>
        <w:numPr>
          <w:ilvl w:val="0"/>
          <w:numId w:val="17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Koperty oznaczone dopiskiem „ZMIANA” zostaną otwarte przy otwieraniu oferty oferenta, który wprowadził zmiany i po stwierdzeniu poprawności procedury dokonania zmian i zostaną dołączone do oferty.</w:t>
      </w:r>
    </w:p>
    <w:p w:rsidR="0088581D" w:rsidRDefault="0088581D" w:rsidP="0088581D">
      <w:pPr>
        <w:widowControl w:val="0"/>
        <w:numPr>
          <w:ilvl w:val="0"/>
          <w:numId w:val="17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Wykonawca ma prawo przed upływem terminu składania ofert wycofać złożoną ofertę poprzez złożenie pisemnego wniosku podpisanego przez osobę umocowaną do reprezentowania firmy. Złożony wniosek może zawierać dyspozycję dotyczącą wadium.</w:t>
      </w: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Opis sposobu obliczania ceny</w:t>
      </w:r>
    </w:p>
    <w:p w:rsidR="0088581D" w:rsidRDefault="0088581D" w:rsidP="0088581D">
      <w:pPr>
        <w:widowControl w:val="0"/>
        <w:numPr>
          <w:ilvl w:val="0"/>
          <w:numId w:val="18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Cena ofertowa winna spełniać wymogi ustawy o </w:t>
      </w:r>
      <w:r w:rsidR="00BF4857">
        <w:rPr>
          <w:rFonts w:ascii="Times New Roman" w:eastAsia="SimSun" w:hAnsi="Times New Roman" w:cs="Times New Roman"/>
          <w:sz w:val="24"/>
          <w:szCs w:val="24"/>
        </w:rPr>
        <w:t>informowaniu o cenach towarów</w:t>
      </w:r>
      <w:r w:rsidR="00BF4857">
        <w:rPr>
          <w:rFonts w:ascii="Times New Roman" w:eastAsia="SimSun" w:hAnsi="Times New Roman" w:cs="Times New Roman"/>
          <w:sz w:val="24"/>
          <w:szCs w:val="24"/>
        </w:rPr>
        <w:br/>
      </w:r>
      <w:r>
        <w:rPr>
          <w:rFonts w:ascii="Times New Roman" w:eastAsia="SimSun" w:hAnsi="Times New Roman" w:cs="Times New Roman"/>
          <w:sz w:val="24"/>
          <w:szCs w:val="24"/>
        </w:rPr>
        <w:t>i usług z dnia 9</w:t>
      </w:r>
      <w:r w:rsidR="00BF4857">
        <w:rPr>
          <w:rFonts w:ascii="Times New Roman" w:eastAsia="SimSun" w:hAnsi="Times New Roman" w:cs="Times New Roman"/>
          <w:sz w:val="24"/>
          <w:szCs w:val="24"/>
        </w:rPr>
        <w:t xml:space="preserve"> maja 2014 r. (Dz. U. z 2014 r.</w:t>
      </w:r>
      <w:r>
        <w:rPr>
          <w:rFonts w:ascii="Times New Roman" w:eastAsia="SimSun" w:hAnsi="Times New Roman" w:cs="Times New Roman"/>
          <w:sz w:val="24"/>
          <w:szCs w:val="24"/>
        </w:rPr>
        <w:t xml:space="preserve"> poz. 915) a w szczególności art. 3 ust. 1 pkt 1 i pkt 2 i ust. 2, który stanowi, że cena to wartość wyrażona</w:t>
      </w:r>
      <w:r w:rsidR="00BF4857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w jednostkach pieniężnych, którą kupujący jest obowiązany zapłacić przedsiębiorcy za towar lub usługę. Cena jednostkowa towaru (usługi) jest ceną ustaloną za jednostkę określonego towaru (usługi), którego ilość lub liczba j</w:t>
      </w:r>
      <w:r w:rsidR="00BF4857">
        <w:rPr>
          <w:rFonts w:ascii="Times New Roman" w:eastAsia="SimSun" w:hAnsi="Times New Roman" w:cs="Times New Roman"/>
          <w:sz w:val="24"/>
          <w:szCs w:val="24"/>
        </w:rPr>
        <w:t>est wyrażona w jednostkach miar</w:t>
      </w:r>
      <w:r w:rsidR="00BF4857">
        <w:rPr>
          <w:rFonts w:ascii="Times New Roman" w:eastAsia="SimSun" w:hAnsi="Times New Roman" w:cs="Times New Roman"/>
          <w:sz w:val="24"/>
          <w:szCs w:val="24"/>
        </w:rPr>
        <w:br/>
      </w:r>
      <w:r>
        <w:rPr>
          <w:rFonts w:ascii="Times New Roman" w:eastAsia="SimSun" w:hAnsi="Times New Roman" w:cs="Times New Roman"/>
          <w:sz w:val="24"/>
          <w:szCs w:val="24"/>
        </w:rPr>
        <w:t>w rozumieniu przepisów o miarach.</w:t>
      </w:r>
    </w:p>
    <w:p w:rsidR="0088581D" w:rsidRDefault="0088581D" w:rsidP="0088581D">
      <w:pPr>
        <w:widowControl w:val="0"/>
        <w:numPr>
          <w:ilvl w:val="0"/>
          <w:numId w:val="18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Cena ofertowa jest ceną ryczałtową obejmującą cały zakres przedmiotu zamówienia określonego w niniejszej SIWZ.</w:t>
      </w:r>
    </w:p>
    <w:p w:rsidR="0088581D" w:rsidRDefault="0088581D" w:rsidP="0088581D">
      <w:pPr>
        <w:widowControl w:val="0"/>
        <w:numPr>
          <w:ilvl w:val="0"/>
          <w:numId w:val="18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Wykonawca ustalając cenę ryczałtową obowiązany jest uwzględnić wszystkie koszty związane z realizacją zamówienia.</w:t>
      </w: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Otwarcie ofert</w:t>
      </w:r>
    </w:p>
    <w:p w:rsidR="0088581D" w:rsidRDefault="004918AB" w:rsidP="0088581D">
      <w:pPr>
        <w:widowControl w:val="0"/>
        <w:numPr>
          <w:ilvl w:val="0"/>
          <w:numId w:val="19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Otwarcie ofert nastąpi dnia 23</w:t>
      </w:r>
      <w:r w:rsidR="007A72EE">
        <w:rPr>
          <w:rFonts w:ascii="Times New Roman" w:eastAsia="SimSun" w:hAnsi="Times New Roman" w:cs="Times New Roman"/>
          <w:b/>
          <w:sz w:val="24"/>
          <w:szCs w:val="24"/>
        </w:rPr>
        <w:t>.02.2018</w:t>
      </w:r>
      <w:r w:rsidR="00B46F90">
        <w:rPr>
          <w:rFonts w:ascii="Times New Roman" w:eastAsia="SimSun" w:hAnsi="Times New Roman" w:cs="Times New Roman"/>
          <w:b/>
          <w:sz w:val="24"/>
          <w:szCs w:val="24"/>
        </w:rPr>
        <w:t>r. o godzinie 12.30</w:t>
      </w:r>
      <w:r w:rsidR="0088581D">
        <w:rPr>
          <w:rFonts w:ascii="Times New Roman" w:eastAsia="SimSun" w:hAnsi="Times New Roman" w:cs="Times New Roman"/>
          <w:sz w:val="24"/>
          <w:szCs w:val="24"/>
        </w:rPr>
        <w:t xml:space="preserve"> w siedzibie zamawiającego</w:t>
      </w:r>
      <w:r w:rsidR="008858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8581D">
        <w:rPr>
          <w:rFonts w:ascii="Times New Roman" w:eastAsia="SimSun" w:hAnsi="Times New Roman" w:cs="Times New Roman"/>
          <w:sz w:val="24"/>
          <w:szCs w:val="24"/>
        </w:rPr>
        <w:t xml:space="preserve">tj. w </w:t>
      </w:r>
      <w:r w:rsidR="0088581D">
        <w:rPr>
          <w:rFonts w:ascii="Times New Roman" w:hAnsi="Times New Roman" w:cs="Times New Roman"/>
          <w:sz w:val="24"/>
          <w:szCs w:val="24"/>
        </w:rPr>
        <w:t>Urzędzie Gminy Narew, ul. A. Mickiewicza 101, 17-210 Narew</w:t>
      </w:r>
      <w:r w:rsidR="0088581D">
        <w:rPr>
          <w:rFonts w:ascii="Times New Roman" w:eastAsia="SimSun" w:hAnsi="Times New Roman" w:cs="Times New Roman"/>
          <w:sz w:val="24"/>
          <w:szCs w:val="24"/>
        </w:rPr>
        <w:t>, w sali konferencyjnej.</w:t>
      </w:r>
    </w:p>
    <w:p w:rsidR="0088581D" w:rsidRDefault="0088581D" w:rsidP="0088581D">
      <w:pPr>
        <w:widowControl w:val="0"/>
        <w:numPr>
          <w:ilvl w:val="0"/>
          <w:numId w:val="19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Wykonawcy mogą uczestniczyć w publicznej sesji otwarcia ofert.</w:t>
      </w:r>
    </w:p>
    <w:p w:rsidR="0088581D" w:rsidRDefault="0088581D" w:rsidP="0088581D">
      <w:pPr>
        <w:widowControl w:val="0"/>
        <w:numPr>
          <w:ilvl w:val="0"/>
          <w:numId w:val="19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Po otwarciu ofert, Zamawiający zamieści na stronie na której upublicznił SIWZ informację z sesji otwarcia ofert zawierającą informację o złożonych ofertach oraz kwocie przeznaczonej na sfinansowanie zamówienia.</w:t>
      </w: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14.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Zawartość ofert - </w:t>
      </w:r>
      <w:r>
        <w:rPr>
          <w:rFonts w:ascii="Times New Roman" w:hAnsi="Times New Roman" w:cs="Times New Roman"/>
          <w:b/>
          <w:bCs/>
          <w:sz w:val="24"/>
          <w:szCs w:val="24"/>
        </w:rPr>
        <w:t>Wykaz oświadczeń i dokumentów:</w:t>
      </w:r>
    </w:p>
    <w:p w:rsidR="0088581D" w:rsidRDefault="0088581D" w:rsidP="0088581D">
      <w:pPr>
        <w:widowControl w:val="0"/>
        <w:numPr>
          <w:ilvl w:val="0"/>
          <w:numId w:val="20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Wykaz oświadczeń składanych przez Wykonawcę </w:t>
      </w:r>
      <w:r>
        <w:rPr>
          <w:rFonts w:ascii="Times New Roman" w:eastAsia="SimSun" w:hAnsi="Times New Roman" w:cs="Times New Roman"/>
          <w:b/>
          <w:sz w:val="24"/>
          <w:szCs w:val="24"/>
        </w:rPr>
        <w:t>w celu wstępnego potwierdzenia</w:t>
      </w:r>
      <w:r>
        <w:rPr>
          <w:rFonts w:ascii="Times New Roman" w:eastAsia="SimSun" w:hAnsi="Times New Roman" w:cs="Times New Roman"/>
          <w:sz w:val="24"/>
          <w:szCs w:val="24"/>
        </w:rPr>
        <w:t>, że nie podlega wykluczeniu oraz spełnia warunki udziału:</w:t>
      </w:r>
    </w:p>
    <w:p w:rsidR="0088581D" w:rsidRPr="007A72EE" w:rsidRDefault="0088581D" w:rsidP="00BF4857">
      <w:pPr>
        <w:pStyle w:val="Akapitzlist"/>
        <w:tabs>
          <w:tab w:val="num" w:pos="851"/>
        </w:tabs>
        <w:autoSpaceDE w:val="0"/>
        <w:autoSpaceDN w:val="0"/>
        <w:adjustRightInd w:val="0"/>
        <w:ind w:left="851"/>
        <w:jc w:val="both"/>
      </w:pPr>
      <w:r>
        <w:rPr>
          <w:color w:val="000000"/>
        </w:rPr>
        <w:t xml:space="preserve">„Oświadczenie wykonawcy” – składane na podstawie art. 25a ust. </w:t>
      </w:r>
      <w:r w:rsidRPr="007A72EE">
        <w:t xml:space="preserve">1 ustawy </w:t>
      </w:r>
      <w:r w:rsidR="00BF4857">
        <w:t xml:space="preserve">PZP </w:t>
      </w:r>
      <w:r w:rsidRPr="007A72EE">
        <w:t>dotyczące przesłanek wykluczenia z postępowania – zał. nr 4 do oferty;</w:t>
      </w:r>
    </w:p>
    <w:p w:rsidR="0088581D" w:rsidRDefault="0088581D" w:rsidP="0088581D">
      <w:pPr>
        <w:widowControl w:val="0"/>
        <w:numPr>
          <w:ilvl w:val="0"/>
          <w:numId w:val="20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A72EE">
        <w:rPr>
          <w:rFonts w:ascii="Times New Roman" w:eastAsia="SimSun" w:hAnsi="Times New Roman" w:cs="Times New Roman"/>
          <w:sz w:val="24"/>
          <w:szCs w:val="24"/>
        </w:rPr>
        <w:t xml:space="preserve">Wykaz oświadczeń lub dokumentów, </w:t>
      </w:r>
      <w:r w:rsidRPr="007A72EE">
        <w:rPr>
          <w:rFonts w:ascii="Times New Roman" w:eastAsia="SimSun" w:hAnsi="Times New Roman" w:cs="Times New Roman"/>
          <w:b/>
          <w:sz w:val="24"/>
          <w:szCs w:val="24"/>
        </w:rPr>
        <w:t>składanych przez Wykonawcę</w:t>
      </w:r>
      <w:r w:rsidR="00BF4857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7A72EE">
        <w:rPr>
          <w:rFonts w:ascii="Times New Roman" w:eastAsia="SimSun" w:hAnsi="Times New Roman" w:cs="Times New Roman"/>
          <w:b/>
          <w:sz w:val="24"/>
          <w:szCs w:val="24"/>
        </w:rPr>
        <w:t>w postępowaniu na wezwanie Zamawiającego</w:t>
      </w:r>
      <w:r w:rsidRPr="007A72EE">
        <w:rPr>
          <w:rFonts w:ascii="Times New Roman" w:eastAsia="SimSun" w:hAnsi="Times New Roman" w:cs="Times New Roman"/>
          <w:sz w:val="24"/>
          <w:szCs w:val="24"/>
        </w:rPr>
        <w:t xml:space="preserve"> w celu potwierdzenia </w:t>
      </w:r>
      <w:r w:rsidR="00BF4857">
        <w:rPr>
          <w:rFonts w:ascii="Times New Roman" w:eastAsia="SimSun" w:hAnsi="Times New Roman" w:cs="Times New Roman"/>
          <w:sz w:val="24"/>
          <w:szCs w:val="24"/>
        </w:rPr>
        <w:t>okoliczności, o których mowa</w:t>
      </w:r>
      <w:r w:rsidR="00BF4857">
        <w:rPr>
          <w:rFonts w:ascii="Times New Roman" w:eastAsia="SimSun" w:hAnsi="Times New Roman" w:cs="Times New Roman"/>
          <w:sz w:val="24"/>
          <w:szCs w:val="24"/>
        </w:rPr>
        <w:br/>
      </w:r>
      <w:r>
        <w:rPr>
          <w:rFonts w:ascii="Times New Roman" w:eastAsia="SimSun" w:hAnsi="Times New Roman" w:cs="Times New Roman"/>
          <w:sz w:val="24"/>
          <w:szCs w:val="24"/>
        </w:rPr>
        <w:t>w art. 25 ust.</w:t>
      </w:r>
      <w:r w:rsidR="00BF4857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1 pkt. 3 ustawy P</w:t>
      </w:r>
      <w:r w:rsidR="00BF4857">
        <w:rPr>
          <w:rFonts w:ascii="Times New Roman" w:eastAsia="SimSun" w:hAnsi="Times New Roman" w:cs="Times New Roman"/>
          <w:sz w:val="24"/>
          <w:szCs w:val="24"/>
        </w:rPr>
        <w:t>ZP</w:t>
      </w:r>
      <w:r>
        <w:rPr>
          <w:rFonts w:ascii="Times New Roman" w:eastAsia="SimSun" w:hAnsi="Times New Roman" w:cs="Times New Roman"/>
          <w:sz w:val="24"/>
          <w:szCs w:val="24"/>
        </w:rPr>
        <w:t>:</w:t>
      </w:r>
    </w:p>
    <w:p w:rsidR="0088581D" w:rsidRDefault="0088581D" w:rsidP="0088581D">
      <w:pPr>
        <w:widowControl w:val="0"/>
        <w:tabs>
          <w:tab w:val="num" w:pos="851"/>
        </w:tabs>
        <w:suppressAutoHyphens/>
        <w:autoSpaceDE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Zamawiający nie określa w tym zakresie wymagań;</w:t>
      </w:r>
    </w:p>
    <w:p w:rsidR="0088581D" w:rsidRDefault="0088581D" w:rsidP="0088581D">
      <w:pPr>
        <w:widowControl w:val="0"/>
        <w:numPr>
          <w:ilvl w:val="0"/>
          <w:numId w:val="20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Wykaz oświadczeń lub dokumentów, </w:t>
      </w:r>
      <w:r>
        <w:rPr>
          <w:rFonts w:ascii="Times New Roman" w:eastAsia="SimSun" w:hAnsi="Times New Roman" w:cs="Times New Roman"/>
          <w:b/>
          <w:sz w:val="24"/>
          <w:szCs w:val="24"/>
        </w:rPr>
        <w:t>składanych przez Wykonawcę</w:t>
      </w:r>
      <w:r w:rsidR="00BF4857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</w:rPr>
        <w:t>w postępowaniu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  <w:u w:val="single"/>
        </w:rPr>
        <w:t>na wezwanie Zamawiającego</w:t>
      </w:r>
      <w:r>
        <w:rPr>
          <w:rFonts w:ascii="Times New Roman" w:eastAsia="SimSun" w:hAnsi="Times New Roman" w:cs="Times New Roman"/>
          <w:sz w:val="24"/>
          <w:szCs w:val="24"/>
        </w:rPr>
        <w:t xml:space="preserve"> w celu potwierdzen</w:t>
      </w:r>
      <w:r w:rsidR="00BF4857">
        <w:rPr>
          <w:rFonts w:ascii="Times New Roman" w:eastAsia="SimSun" w:hAnsi="Times New Roman" w:cs="Times New Roman"/>
          <w:sz w:val="24"/>
          <w:szCs w:val="24"/>
        </w:rPr>
        <w:t>ia okoliczności, o których mowa</w:t>
      </w:r>
      <w:r w:rsidR="00BF4857">
        <w:rPr>
          <w:rFonts w:ascii="Times New Roman" w:eastAsia="SimSun" w:hAnsi="Times New Roman" w:cs="Times New Roman"/>
          <w:sz w:val="24"/>
          <w:szCs w:val="24"/>
        </w:rPr>
        <w:br/>
      </w:r>
      <w:r>
        <w:rPr>
          <w:rFonts w:ascii="Times New Roman" w:eastAsia="SimSun" w:hAnsi="Times New Roman" w:cs="Times New Roman"/>
          <w:sz w:val="24"/>
          <w:szCs w:val="24"/>
        </w:rPr>
        <w:t>w art. 25 ust.</w:t>
      </w:r>
      <w:r w:rsidR="00BF4857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1 pkt. 1 ustawy </w:t>
      </w:r>
      <w:r w:rsidR="00BF4857">
        <w:rPr>
          <w:rFonts w:ascii="Times New Roman" w:eastAsia="SimSun" w:hAnsi="Times New Roman" w:cs="Times New Roman"/>
          <w:sz w:val="24"/>
          <w:szCs w:val="24"/>
        </w:rPr>
        <w:t>PZP</w:t>
      </w:r>
      <w:r>
        <w:rPr>
          <w:rFonts w:ascii="Times New Roman" w:eastAsia="SimSun" w:hAnsi="Times New Roman" w:cs="Times New Roman"/>
          <w:sz w:val="24"/>
          <w:szCs w:val="24"/>
        </w:rPr>
        <w:t xml:space="preserve">: </w:t>
      </w:r>
    </w:p>
    <w:p w:rsidR="0088581D" w:rsidRDefault="0088581D" w:rsidP="0088581D">
      <w:pPr>
        <w:pStyle w:val="Akapitzlist"/>
        <w:autoSpaceDE w:val="0"/>
        <w:autoSpaceDN w:val="0"/>
        <w:adjustRightInd w:val="0"/>
        <w:ind w:left="851"/>
        <w:jc w:val="both"/>
        <w:rPr>
          <w:bCs/>
        </w:rPr>
      </w:pPr>
      <w:r>
        <w:rPr>
          <w:bCs/>
        </w:rPr>
        <w:t>Zamawiający nie określa w tym zakresie wymagań;</w:t>
      </w:r>
    </w:p>
    <w:p w:rsidR="0088581D" w:rsidRDefault="0088581D" w:rsidP="0088581D">
      <w:pPr>
        <w:widowControl w:val="0"/>
        <w:numPr>
          <w:ilvl w:val="0"/>
          <w:numId w:val="20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Wykaz oświadczeń lub dokumentów, </w:t>
      </w:r>
      <w:r>
        <w:rPr>
          <w:rFonts w:ascii="Times New Roman" w:eastAsia="SimSun" w:hAnsi="Times New Roman" w:cs="Times New Roman"/>
          <w:b/>
          <w:sz w:val="24"/>
          <w:szCs w:val="24"/>
        </w:rPr>
        <w:t>składanych przez wykonawcę</w:t>
      </w:r>
      <w:r w:rsidR="00BF4857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</w:rPr>
        <w:t>w postępowaniu na wezwanie zamawiającego</w:t>
      </w:r>
      <w:r>
        <w:rPr>
          <w:rFonts w:ascii="Times New Roman" w:eastAsia="SimSun" w:hAnsi="Times New Roman" w:cs="Times New Roman"/>
          <w:sz w:val="24"/>
          <w:szCs w:val="24"/>
        </w:rPr>
        <w:t xml:space="preserve"> w celu potwierdzen</w:t>
      </w:r>
      <w:r w:rsidR="00BF4857">
        <w:rPr>
          <w:rFonts w:ascii="Times New Roman" w:eastAsia="SimSun" w:hAnsi="Times New Roman" w:cs="Times New Roman"/>
          <w:sz w:val="24"/>
          <w:szCs w:val="24"/>
        </w:rPr>
        <w:t>ia okoliczności, o których mowa</w:t>
      </w:r>
      <w:r w:rsidR="00BF4857">
        <w:rPr>
          <w:rFonts w:ascii="Times New Roman" w:eastAsia="SimSun" w:hAnsi="Times New Roman" w:cs="Times New Roman"/>
          <w:sz w:val="24"/>
          <w:szCs w:val="24"/>
        </w:rPr>
        <w:br/>
      </w:r>
      <w:r>
        <w:rPr>
          <w:rFonts w:ascii="Times New Roman" w:eastAsia="SimSun" w:hAnsi="Times New Roman" w:cs="Times New Roman"/>
          <w:sz w:val="24"/>
          <w:szCs w:val="24"/>
        </w:rPr>
        <w:t>w art. 25 ust.</w:t>
      </w:r>
      <w:r w:rsidR="00BF4857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1 pkt 2 ustawy </w:t>
      </w:r>
      <w:r w:rsidR="00BF4857">
        <w:rPr>
          <w:rFonts w:ascii="Times New Roman" w:eastAsia="SimSun" w:hAnsi="Times New Roman" w:cs="Times New Roman"/>
          <w:sz w:val="24"/>
          <w:szCs w:val="24"/>
        </w:rPr>
        <w:t>PZP</w:t>
      </w:r>
      <w:r>
        <w:rPr>
          <w:rFonts w:ascii="Times New Roman" w:eastAsia="SimSun" w:hAnsi="Times New Roman" w:cs="Times New Roman"/>
          <w:sz w:val="24"/>
          <w:szCs w:val="24"/>
        </w:rPr>
        <w:t>:</w:t>
      </w:r>
    </w:p>
    <w:p w:rsidR="0088581D" w:rsidRDefault="0088581D" w:rsidP="0088581D">
      <w:pPr>
        <w:widowControl w:val="0"/>
        <w:tabs>
          <w:tab w:val="num" w:pos="851"/>
        </w:tabs>
        <w:suppressAutoHyphens/>
        <w:autoSpaceDE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Zamawiający nie określa w tym zakresie wymagań;</w:t>
      </w:r>
    </w:p>
    <w:p w:rsidR="00903229" w:rsidRDefault="00903229" w:rsidP="00903229">
      <w:pPr>
        <w:widowControl w:val="0"/>
        <w:tabs>
          <w:tab w:val="num" w:pos="851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903229" w:rsidRDefault="00903229" w:rsidP="00903229">
      <w:pPr>
        <w:widowControl w:val="0"/>
        <w:tabs>
          <w:tab w:val="num" w:pos="851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sectPr w:rsidR="00903229" w:rsidSect="00C73B3F">
          <w:pgSz w:w="11907" w:h="16839" w:code="9"/>
          <w:pgMar w:top="1160" w:right="1274" w:bottom="851" w:left="1418" w:header="709" w:footer="709" w:gutter="0"/>
          <w:cols w:space="708"/>
          <w:noEndnote/>
          <w:docGrid w:linePitch="326"/>
        </w:sectPr>
      </w:pPr>
    </w:p>
    <w:p w:rsidR="0088581D" w:rsidRDefault="0088581D" w:rsidP="0088581D">
      <w:pPr>
        <w:widowControl w:val="0"/>
        <w:numPr>
          <w:ilvl w:val="0"/>
          <w:numId w:val="20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lastRenderedPageBreak/>
        <w:t>Wykonawca wraz z ofertą składa ponadto:</w:t>
      </w:r>
    </w:p>
    <w:p w:rsidR="0088581D" w:rsidRDefault="0088581D" w:rsidP="0088581D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1134" w:hanging="283"/>
        <w:rPr>
          <w:color w:val="000000"/>
        </w:rPr>
      </w:pPr>
      <w:r>
        <w:rPr>
          <w:color w:val="000000"/>
        </w:rPr>
        <w:t>formularz ofertowy (wzór – zał. nr 3 do SIWZ);</w:t>
      </w:r>
    </w:p>
    <w:p w:rsidR="0088581D" w:rsidRDefault="0088581D" w:rsidP="0088581D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1134" w:hanging="283"/>
        <w:jc w:val="both"/>
        <w:rPr>
          <w:color w:val="000000"/>
        </w:rPr>
      </w:pPr>
      <w:r>
        <w:rPr>
          <w:color w:val="000000"/>
        </w:rPr>
        <w:t>pełnomocnictwo do podpisywania oferty oraz do podpisywania zobowiązań</w:t>
      </w:r>
      <w:r w:rsidR="00BF4857">
        <w:rPr>
          <w:color w:val="000000"/>
        </w:rPr>
        <w:br/>
      </w:r>
      <w:r>
        <w:rPr>
          <w:color w:val="000000"/>
        </w:rPr>
        <w:t>w imieniu Wykonawcy/konsorcjum (np. jeśli ofertę podpisuje osoba/osoby nie figurujące w odpisie z właściwego rejestru).</w:t>
      </w:r>
    </w:p>
    <w:p w:rsidR="0088581D" w:rsidRDefault="0088581D" w:rsidP="0088581D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1134" w:hanging="283"/>
        <w:jc w:val="both"/>
        <w:rPr>
          <w:color w:val="000000"/>
        </w:rPr>
      </w:pPr>
      <w:r>
        <w:rPr>
          <w:color w:val="000000"/>
        </w:rPr>
        <w:t>wypełniony kosztorys ofertowy (wzór - zał. nr 3.</w:t>
      </w:r>
      <w:r w:rsidR="0015394D">
        <w:rPr>
          <w:color w:val="000000"/>
        </w:rPr>
        <w:t>1)</w:t>
      </w:r>
      <w:r>
        <w:rPr>
          <w:color w:val="000000"/>
        </w:rPr>
        <w:t>.</w:t>
      </w:r>
    </w:p>
    <w:p w:rsidR="0088581D" w:rsidRDefault="0088581D" w:rsidP="0088581D">
      <w:pPr>
        <w:pStyle w:val="Akapitzlist"/>
        <w:autoSpaceDE w:val="0"/>
        <w:autoSpaceDN w:val="0"/>
        <w:adjustRightInd w:val="0"/>
        <w:ind w:left="851"/>
        <w:jc w:val="both"/>
        <w:rPr>
          <w:color w:val="000000"/>
        </w:rPr>
      </w:pPr>
      <w:r>
        <w:rPr>
          <w:b/>
          <w:color w:val="000000"/>
        </w:rPr>
        <w:t>UWAGA!</w:t>
      </w:r>
      <w:r>
        <w:rPr>
          <w:color w:val="000000"/>
        </w:rPr>
        <w:t xml:space="preserve"> Oferty w postępowaniu mają charakter ryczałtowy - tzw. kosztorys ofertowy stanowi jedynie źródło informacji dla zamawiającego w celu min. ewentualnego rozliczenia robót przerwanych. Kosztorys ten nie stanowi podstawy weryfikacji prawidłowości składanej oferty.</w:t>
      </w:r>
    </w:p>
    <w:p w:rsidR="0088581D" w:rsidRDefault="0088581D" w:rsidP="0088581D">
      <w:pPr>
        <w:widowControl w:val="0"/>
        <w:numPr>
          <w:ilvl w:val="0"/>
          <w:numId w:val="20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i/>
          <w:sz w:val="24"/>
          <w:szCs w:val="24"/>
        </w:rPr>
        <w:t>UWAGA!</w:t>
      </w:r>
      <w:r>
        <w:rPr>
          <w:rFonts w:ascii="Times New Roman" w:eastAsia="SimSun" w:hAnsi="Times New Roman" w:cs="Times New Roman"/>
          <w:b/>
          <w:sz w:val="24"/>
          <w:szCs w:val="24"/>
        </w:rPr>
        <w:t>: Wykonawca, w terminie 3 dni od dnia przekazania informacji</w:t>
      </w:r>
      <w:r w:rsidR="00BF4857">
        <w:rPr>
          <w:rFonts w:ascii="Times New Roman" w:eastAsia="SimSun" w:hAnsi="Times New Roman" w:cs="Times New Roman"/>
          <w:b/>
          <w:sz w:val="24"/>
          <w:szCs w:val="24"/>
        </w:rPr>
        <w:br/>
      </w:r>
      <w:r>
        <w:rPr>
          <w:rFonts w:ascii="Times New Roman" w:eastAsia="SimSun" w:hAnsi="Times New Roman" w:cs="Times New Roman"/>
          <w:b/>
          <w:sz w:val="24"/>
          <w:szCs w:val="24"/>
        </w:rPr>
        <w:t>o wynikach oceny spełniania warunków udziału w postępowaniu</w:t>
      </w:r>
      <w:r w:rsidR="00BF4857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</w:rPr>
        <w:t>i otrzymanych ocenach spełniania tych warunków, albo od zamieszczenia na stronie internetowej informacji z otwarcia ofert, przeka</w:t>
      </w:r>
      <w:r w:rsidR="00BF4857">
        <w:rPr>
          <w:rFonts w:ascii="Times New Roman" w:eastAsia="SimSun" w:hAnsi="Times New Roman" w:cs="Times New Roman"/>
          <w:b/>
          <w:sz w:val="24"/>
          <w:szCs w:val="24"/>
        </w:rPr>
        <w:t>zuje zamawiającemu oświadczenie</w:t>
      </w:r>
      <w:r w:rsidR="00BF4857">
        <w:rPr>
          <w:rFonts w:ascii="Times New Roman" w:eastAsia="SimSun" w:hAnsi="Times New Roman" w:cs="Times New Roman"/>
          <w:b/>
          <w:sz w:val="24"/>
          <w:szCs w:val="24"/>
        </w:rPr>
        <w:br/>
      </w:r>
      <w:r>
        <w:rPr>
          <w:rFonts w:ascii="Times New Roman" w:eastAsia="SimSun" w:hAnsi="Times New Roman" w:cs="Times New Roman"/>
          <w:b/>
          <w:sz w:val="24"/>
          <w:szCs w:val="24"/>
        </w:rPr>
        <w:t>o przynależności lub braku przynależności do tej samej grupy kapitałowej. Wraz ze złożeniem oświadczenia, Wykonawca może przedstawić dowody, że powiązania z innym Wykonawcą nie prowadzą do zakłóc</w:t>
      </w:r>
      <w:r w:rsidR="00BF4857">
        <w:rPr>
          <w:rFonts w:ascii="Times New Roman" w:eastAsia="SimSun" w:hAnsi="Times New Roman" w:cs="Times New Roman"/>
          <w:b/>
          <w:sz w:val="24"/>
          <w:szCs w:val="24"/>
        </w:rPr>
        <w:t>enia konkurencji w postępowaniu</w:t>
      </w:r>
      <w:r w:rsidR="00BF4857">
        <w:rPr>
          <w:rFonts w:ascii="Times New Roman" w:eastAsia="SimSun" w:hAnsi="Times New Roman" w:cs="Times New Roman"/>
          <w:b/>
          <w:sz w:val="24"/>
          <w:szCs w:val="24"/>
        </w:rPr>
        <w:br/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o udzielenie zamówienia. </w:t>
      </w:r>
      <w:r>
        <w:rPr>
          <w:rFonts w:ascii="Times New Roman" w:eastAsia="SimSun" w:hAnsi="Times New Roman" w:cs="Times New Roman"/>
          <w:i/>
          <w:sz w:val="24"/>
          <w:szCs w:val="24"/>
        </w:rPr>
        <w:t>Przykład wzoru treści oświadczenia - Zał. nr 5 do SIWZ.</w:t>
      </w:r>
    </w:p>
    <w:p w:rsidR="0088581D" w:rsidRDefault="0088581D" w:rsidP="0088581D">
      <w:pPr>
        <w:widowControl w:val="0"/>
        <w:numPr>
          <w:ilvl w:val="0"/>
          <w:numId w:val="20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Jeżeli jest to niezbędne do zapewnienia odpowiedniego </w:t>
      </w:r>
      <w:r w:rsidR="00BF4857">
        <w:rPr>
          <w:rFonts w:ascii="Times New Roman" w:eastAsia="SimSun" w:hAnsi="Times New Roman" w:cs="Times New Roman"/>
          <w:sz w:val="24"/>
          <w:szCs w:val="24"/>
        </w:rPr>
        <w:t>przebiegu postępowania</w:t>
      </w:r>
      <w:r w:rsidR="00BF4857">
        <w:rPr>
          <w:rFonts w:ascii="Times New Roman" w:eastAsia="SimSun" w:hAnsi="Times New Roman" w:cs="Times New Roman"/>
          <w:sz w:val="24"/>
          <w:szCs w:val="24"/>
        </w:rPr>
        <w:br/>
      </w:r>
      <w:r>
        <w:rPr>
          <w:rFonts w:ascii="Times New Roman" w:eastAsia="SimSun" w:hAnsi="Times New Roman" w:cs="Times New Roman"/>
          <w:sz w:val="24"/>
          <w:szCs w:val="24"/>
        </w:rPr>
        <w:t>o udzielenie zamówienia, Zamawiający może na każdym etapie postępowania wezwać wykonawców do złożenia wszystkich lub niektórych oświadczeń lub dokumentów potwierdzających, że nie podlegają wyklucz</w:t>
      </w:r>
      <w:r w:rsidR="00BF4857">
        <w:rPr>
          <w:rFonts w:ascii="Times New Roman" w:eastAsia="SimSun" w:hAnsi="Times New Roman" w:cs="Times New Roman"/>
          <w:sz w:val="24"/>
          <w:szCs w:val="24"/>
        </w:rPr>
        <w:t>eniu, spełniają warunki udziału</w:t>
      </w:r>
      <w:r w:rsidR="00BF4857">
        <w:rPr>
          <w:rFonts w:ascii="Times New Roman" w:eastAsia="SimSun" w:hAnsi="Times New Roman" w:cs="Times New Roman"/>
          <w:sz w:val="24"/>
          <w:szCs w:val="24"/>
        </w:rPr>
        <w:br/>
      </w:r>
      <w:r>
        <w:rPr>
          <w:rFonts w:ascii="Times New Roman" w:eastAsia="SimSun" w:hAnsi="Times New Roman" w:cs="Times New Roman"/>
          <w:sz w:val="24"/>
          <w:szCs w:val="24"/>
        </w:rPr>
        <w:t>w postępowaniu lub kryteria selekcji, a jeżeli zachodzą uzasadnione podstawy do uznania, że złożone uprzednio oświadczenia lub dokumenty nie są już aktualne, do złożenia aktualnych oświadczeń lub dokumentów.</w:t>
      </w:r>
    </w:p>
    <w:p w:rsidR="0088581D" w:rsidRPr="00390E82" w:rsidRDefault="00390E82" w:rsidP="00390E82">
      <w:pPr>
        <w:pStyle w:val="Akapitzlist"/>
        <w:widowControl w:val="0"/>
        <w:numPr>
          <w:ilvl w:val="0"/>
          <w:numId w:val="20"/>
        </w:numPr>
        <w:tabs>
          <w:tab w:val="clear" w:pos="360"/>
        </w:tabs>
        <w:autoSpaceDE w:val="0"/>
        <w:ind w:left="851" w:hanging="425"/>
        <w:jc w:val="both"/>
        <w:rPr>
          <w:rFonts w:eastAsia="SimSun"/>
        </w:rPr>
      </w:pPr>
      <w:r w:rsidRPr="00390E82">
        <w:rPr>
          <w:rFonts w:eastAsia="SimSun"/>
        </w:rPr>
        <w:t xml:space="preserve">W przypadku wspólnego ubiegania się o zamówienie przez wykonawców (spółka cywilna, konsorcjum, porozumienie), oświadczenia </w:t>
      </w:r>
      <w:r w:rsidRPr="00390E82">
        <w:rPr>
          <w:rFonts w:eastAsiaTheme="minorEastAsia"/>
          <w:color w:val="000000"/>
        </w:rPr>
        <w:t xml:space="preserve">składane na podstawie art. 25a ust. 1 ustawy dotyczące przesłanek wykluczenia z </w:t>
      </w:r>
      <w:r w:rsidRPr="00390E82">
        <w:rPr>
          <w:rFonts w:eastAsiaTheme="minorEastAsia"/>
        </w:rPr>
        <w:t xml:space="preserve">postępowania </w:t>
      </w:r>
      <w:r w:rsidRPr="00390E82">
        <w:rPr>
          <w:rFonts w:eastAsia="SimSun"/>
        </w:rPr>
        <w:t>składa każdy z wykonawców wspólnie ubiegających się o zamówienie. Dokumenty te potwierdzają spełnienie warunków udziału w postępowaniu oraz brak podstaw wykluczenia w zakresie, w którym każdy z wykonawców wskazuje spełnienie warunków udziału w postępowaniu oraz brak podstaw wykluczenia.</w:t>
      </w:r>
    </w:p>
    <w:p w:rsidR="0088581D" w:rsidRDefault="0088581D" w:rsidP="0088581D">
      <w:pPr>
        <w:widowControl w:val="0"/>
        <w:numPr>
          <w:ilvl w:val="0"/>
          <w:numId w:val="20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Złożenie przez wykonawcę fałszywych lub stwierdzających nieprawdę dokumentów lub nierzetelnych oświadczeń mających istotne znaczenie dla prowadzonego postępowania jest karalne.</w:t>
      </w: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15.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Kryteria oceny ofert</w:t>
      </w:r>
    </w:p>
    <w:p w:rsidR="0088581D" w:rsidRDefault="0088581D" w:rsidP="0088581D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ustala następujące kryteria wyboru i oceny ofert:</w:t>
      </w:r>
    </w:p>
    <w:p w:rsidR="0088581D" w:rsidRDefault="0088581D" w:rsidP="0088581D">
      <w:pPr>
        <w:pStyle w:val="Akapitzlist"/>
        <w:numPr>
          <w:ilvl w:val="0"/>
          <w:numId w:val="22"/>
        </w:numPr>
        <w:ind w:left="851" w:hanging="284"/>
        <w:rPr>
          <w:b/>
        </w:rPr>
      </w:pPr>
      <w:r>
        <w:rPr>
          <w:rFonts w:eastAsia="SimSun"/>
          <w:b/>
        </w:rPr>
        <w:t>C - cena - znaczenie – 60%</w:t>
      </w:r>
    </w:p>
    <w:p w:rsidR="0088581D" w:rsidRDefault="0088581D" w:rsidP="0088581D">
      <w:pPr>
        <w:suppressAutoHyphens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 = punktowa ocena ceny ofertowej brutto może maksymalnie osiągnąć 100 punktów.</w:t>
      </w:r>
    </w:p>
    <w:p w:rsidR="0088581D" w:rsidRDefault="0088581D" w:rsidP="0088581D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Punkty jakie otrzyma badana oferta w kryterium cena (C) będą liczone w następujący sposób:</w:t>
      </w:r>
    </w:p>
    <w:tbl>
      <w:tblPr>
        <w:tblStyle w:val="Tabela-Siatk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3402"/>
        <w:gridCol w:w="1418"/>
      </w:tblGrid>
      <w:tr w:rsidR="0088581D" w:rsidTr="0088581D">
        <w:trPr>
          <w:jc w:val="center"/>
        </w:trPr>
        <w:tc>
          <w:tcPr>
            <w:tcW w:w="703" w:type="dxa"/>
          </w:tcPr>
          <w:p w:rsidR="0088581D" w:rsidRDefault="008858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hideMark/>
          </w:tcPr>
          <w:p w:rsidR="0088581D" w:rsidRDefault="008858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Cena minimalna brutto</w:t>
            </w:r>
          </w:p>
        </w:tc>
        <w:tc>
          <w:tcPr>
            <w:tcW w:w="1418" w:type="dxa"/>
          </w:tcPr>
          <w:p w:rsidR="0088581D" w:rsidRDefault="008858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8581D" w:rsidTr="0088581D">
        <w:trPr>
          <w:jc w:val="center"/>
        </w:trPr>
        <w:tc>
          <w:tcPr>
            <w:tcW w:w="703" w:type="dxa"/>
            <w:hideMark/>
          </w:tcPr>
          <w:p w:rsidR="0088581D" w:rsidRDefault="008858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 =</w:t>
            </w:r>
          </w:p>
        </w:tc>
        <w:tc>
          <w:tcPr>
            <w:tcW w:w="3402" w:type="dxa"/>
            <w:hideMark/>
          </w:tcPr>
          <w:p w:rsidR="0088581D" w:rsidRDefault="008858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---------------------------------------</w:t>
            </w:r>
          </w:p>
        </w:tc>
        <w:tc>
          <w:tcPr>
            <w:tcW w:w="1418" w:type="dxa"/>
            <w:hideMark/>
          </w:tcPr>
          <w:p w:rsidR="0088581D" w:rsidRDefault="008858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x 100 [pkt.]</w:t>
            </w:r>
          </w:p>
        </w:tc>
      </w:tr>
      <w:tr w:rsidR="0088581D" w:rsidTr="0088581D">
        <w:trPr>
          <w:jc w:val="center"/>
        </w:trPr>
        <w:tc>
          <w:tcPr>
            <w:tcW w:w="703" w:type="dxa"/>
          </w:tcPr>
          <w:p w:rsidR="0088581D" w:rsidRDefault="008858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hideMark/>
          </w:tcPr>
          <w:p w:rsidR="0088581D" w:rsidRDefault="008858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Cena oferty badanej brutto</w:t>
            </w:r>
          </w:p>
        </w:tc>
        <w:tc>
          <w:tcPr>
            <w:tcW w:w="1418" w:type="dxa"/>
          </w:tcPr>
          <w:p w:rsidR="0088581D" w:rsidRDefault="008858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8581D" w:rsidRDefault="0088581D" w:rsidP="0088581D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8581D" w:rsidRDefault="0088581D" w:rsidP="0088581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Uzyskane w ten sposób punkty będą przemnożone przez wagę kryterium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60%.</w:t>
      </w:r>
    </w:p>
    <w:p w:rsidR="0088581D" w:rsidRDefault="0088581D" w:rsidP="0088581D">
      <w:pPr>
        <w:pStyle w:val="Akapitzlist"/>
        <w:numPr>
          <w:ilvl w:val="0"/>
          <w:numId w:val="22"/>
        </w:numPr>
        <w:ind w:left="851" w:hanging="284"/>
        <w:jc w:val="both"/>
        <w:rPr>
          <w:rFonts w:eastAsia="SimSun"/>
          <w:b/>
        </w:rPr>
      </w:pPr>
      <w:r>
        <w:rPr>
          <w:rFonts w:eastAsia="SimSun"/>
          <w:b/>
        </w:rPr>
        <w:t>G - okres gwarancji - znaczenie – 40%.</w:t>
      </w:r>
    </w:p>
    <w:p w:rsidR="0088581D" w:rsidRDefault="0088581D" w:rsidP="0088581D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Zgodnie z warunkami SIWZ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minimalny okres gwarancji wynosi 1 rok.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Zamawiający przy obliczaniu punktów w tym kryterium zastosuje następujące wyliczenie:</w:t>
      </w:r>
    </w:p>
    <w:p w:rsidR="0088581D" w:rsidRDefault="0088581D" w:rsidP="0088581D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udzielenie rocznej gwarancji na roboty objęte zamówieniem - 0 pkt,</w:t>
      </w:r>
    </w:p>
    <w:p w:rsidR="0088581D" w:rsidRDefault="0088581D" w:rsidP="0088581D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udzielenie 2-letniej gwarancji na roboty objęte zamówieniem - 20 pkt,</w:t>
      </w:r>
    </w:p>
    <w:p w:rsidR="0088581D" w:rsidRDefault="0088581D" w:rsidP="0088581D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udzielenie 3-letniej gwarancji na roboty objęte zamówieniem - 40 pkt.</w:t>
      </w:r>
    </w:p>
    <w:p w:rsidR="0088581D" w:rsidRDefault="0088581D" w:rsidP="0088581D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Jeżeli Wykonawca zaproponuje okres gwarancji dłuższy niż 3 lata to do oceny takiej oferty zostanie przyjęty okres 3 lat.</w:t>
      </w:r>
    </w:p>
    <w:p w:rsidR="0088581D" w:rsidRDefault="0088581D" w:rsidP="0088581D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Ranking ofert zostanie przeprowadzony w oparciu o następujący wzór:</w:t>
      </w:r>
    </w:p>
    <w:p w:rsidR="0088581D" w:rsidRDefault="0088581D" w:rsidP="0088581D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 = C + G.</w:t>
      </w: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16.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Wybór najkorzystniejszej oferty</w:t>
      </w: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Zamawiający udzieli zamówienia Wykonawcy/wykonawcom którego oferta odpowiada wszystkim wymaganiom określonym w niniejszej SIWZ i została oceniona jako najkorzystniejsza w oparciu o podane w SIWZ kryteria wyboru i oceny ofert,</w:t>
      </w:r>
      <w:r w:rsidR="00BF485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tj. uzyska najwyższą ocenę punktową.</w:t>
      </w: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17.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Informacja dotycząca walut obcych</w:t>
      </w: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Dopuszcza się rozliczenia między Zamawiającym a Wykonawcą tylko w walucie polskiej.</w:t>
      </w: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Umowa o zamówienie publiczne</w:t>
      </w:r>
    </w:p>
    <w:p w:rsidR="0088581D" w:rsidRDefault="0088581D" w:rsidP="0088581D">
      <w:pPr>
        <w:numPr>
          <w:ilvl w:val="0"/>
          <w:numId w:val="23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rozstrzygnięciu niniejszego postępowania Zamawiający zawrze z wyłonionym wykonawcą umowę na warunkach określonych w załączniku nr 2 do SIWZ – stanowiącym istotne postanowienia umowy.</w:t>
      </w:r>
    </w:p>
    <w:p w:rsidR="0088581D" w:rsidRDefault="0088581D" w:rsidP="0088581D">
      <w:pPr>
        <w:numPr>
          <w:ilvl w:val="0"/>
          <w:numId w:val="23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na podstawie przepisu art. 144 ust.1 pkt 1 ustawy </w:t>
      </w:r>
      <w:r w:rsidR="00C51621">
        <w:rPr>
          <w:rFonts w:ascii="Times New Roman" w:hAnsi="Times New Roman" w:cs="Times New Roman"/>
          <w:sz w:val="24"/>
          <w:szCs w:val="24"/>
        </w:rPr>
        <w:t>PZP</w:t>
      </w:r>
      <w:r>
        <w:rPr>
          <w:rFonts w:ascii="Times New Roman" w:hAnsi="Times New Roman" w:cs="Times New Roman"/>
          <w:sz w:val="24"/>
          <w:szCs w:val="24"/>
        </w:rPr>
        <w:t xml:space="preserve"> przewiduje możliwość dokonania zmiany postanowień zawartej umowy w stosunku do treści oferty, na podstawie której dokonano wyboru Wykonawcy, w przypadku zaistnienia co najmniej jednej z następujących okoliczności:</w:t>
      </w:r>
    </w:p>
    <w:p w:rsidR="0088581D" w:rsidRDefault="0088581D" w:rsidP="0088581D">
      <w:pPr>
        <w:pStyle w:val="Akapitzlist"/>
        <w:numPr>
          <w:ilvl w:val="2"/>
          <w:numId w:val="5"/>
        </w:numPr>
        <w:ind w:left="1134" w:hanging="283"/>
        <w:jc w:val="both"/>
      </w:pPr>
      <w:r>
        <w:t>zmiany wysokości wynagrodzenia Wykonawcy, w przypadku zmiany:</w:t>
      </w:r>
    </w:p>
    <w:p w:rsidR="0088581D" w:rsidRDefault="0088581D" w:rsidP="0088581D">
      <w:pPr>
        <w:pStyle w:val="Akapitzlist"/>
        <w:numPr>
          <w:ilvl w:val="0"/>
          <w:numId w:val="24"/>
        </w:numPr>
        <w:ind w:left="1418" w:hanging="284"/>
        <w:jc w:val="both"/>
      </w:pPr>
      <w:r>
        <w:t>stawki podatku od towarów i usług - o wysokość tej stawki;</w:t>
      </w:r>
    </w:p>
    <w:p w:rsidR="0088581D" w:rsidRDefault="0088581D" w:rsidP="0088581D">
      <w:pPr>
        <w:pStyle w:val="Akapitzlist"/>
        <w:numPr>
          <w:ilvl w:val="0"/>
          <w:numId w:val="24"/>
        </w:numPr>
        <w:ind w:left="1418" w:hanging="284"/>
        <w:jc w:val="both"/>
      </w:pPr>
      <w:r>
        <w:t>wysokości minimalnego wynagrodzenia za pracę albo wysokości minimalnej stawki godzinowej, ustalonych na podstawie przepisów ustawy z dnia 10 października 2002 r. o minimalnym wynagrodzeniu za pracę</w:t>
      </w:r>
      <w:r w:rsidR="00C51621">
        <w:t xml:space="preserve"> (</w:t>
      </w:r>
      <w:r>
        <w:t>Dz. U. z 2015</w:t>
      </w:r>
      <w:r w:rsidR="00C51621">
        <w:t xml:space="preserve"> r.</w:t>
      </w:r>
      <w:r>
        <w:t xml:space="preserve"> poz. 2008 z </w:t>
      </w:r>
      <w:proofErr w:type="spellStart"/>
      <w:r>
        <w:t>późn</w:t>
      </w:r>
      <w:proofErr w:type="spellEnd"/>
      <w:r>
        <w:t>. zm.) - o wartość stanowiącą różnicę pomiędzy stawką przed zmianą, a stawką po zmianie (zmiana wysokości wynagrodzenia dotyczy personelu bezpośrednio realizującego przedmiot zamówienia);</w:t>
      </w:r>
    </w:p>
    <w:p w:rsidR="0088581D" w:rsidRDefault="0088581D" w:rsidP="0088581D">
      <w:pPr>
        <w:pStyle w:val="Akapitzlist"/>
        <w:numPr>
          <w:ilvl w:val="0"/>
          <w:numId w:val="24"/>
        </w:numPr>
        <w:ind w:left="1418" w:hanging="284"/>
        <w:jc w:val="both"/>
      </w:pPr>
      <w:r>
        <w:t>zasad podlegania ubezpieczeniom społecznym lub zdrowotnym o wysokość różnicy w stawce składki na ubezpieczenie społeczne lub zdrowotne;</w:t>
      </w:r>
    </w:p>
    <w:p w:rsidR="0088581D" w:rsidRDefault="0088581D" w:rsidP="0088581D">
      <w:pPr>
        <w:pStyle w:val="Akapitzlist"/>
        <w:numPr>
          <w:ilvl w:val="2"/>
          <w:numId w:val="5"/>
        </w:numPr>
        <w:ind w:left="1134" w:hanging="283"/>
        <w:jc w:val="both"/>
      </w:pPr>
      <w:r>
        <w:t>zmiany terminu wykonania umowy w przypadku:</w:t>
      </w:r>
    </w:p>
    <w:p w:rsidR="0088581D" w:rsidRDefault="0088581D" w:rsidP="0088581D">
      <w:pPr>
        <w:pStyle w:val="Akapitzlist"/>
        <w:numPr>
          <w:ilvl w:val="0"/>
          <w:numId w:val="24"/>
        </w:numPr>
        <w:ind w:left="1418" w:hanging="284"/>
        <w:jc w:val="both"/>
      </w:pPr>
      <w:r>
        <w:t>wystąpienia okoliczności niezależnych od Wykonawcy, w szczególności opóźnienia w wydawaniu decyzji, zezwoleń, uzgodnień, do wydania których właściwe organy są zobowiązane na mocy przepisów prawa, jeżeli opóźnienie przekroczy okres przewidziany w przepisach prawa, w którym ww. decyzje, zezwolenia, uzgodnienia winny być wydane oraz nie są następstwem okoliczności, za które Wykonawca ponosi odpowiedzialność;</w:t>
      </w:r>
    </w:p>
    <w:p w:rsidR="0088581D" w:rsidRDefault="0088581D" w:rsidP="0088581D">
      <w:pPr>
        <w:pStyle w:val="Akapitzlist"/>
        <w:numPr>
          <w:ilvl w:val="0"/>
          <w:numId w:val="24"/>
        </w:numPr>
        <w:ind w:left="1418" w:hanging="284"/>
        <w:jc w:val="both"/>
      </w:pPr>
      <w:r>
        <w:t>wystąpienia okoliczności siły wyższej przez, którą rozumie się wydarzenia, które w chwili podpisania umowy nie mogły być przez Strony przewidziane i zostały spowodowane przez okoliczności od nich niezależne takie jak wojna, pożar, susza, powódź, inne naturalne klęski, restrykcje lub prawne rozporządzenia rządu;</w:t>
      </w:r>
    </w:p>
    <w:p w:rsidR="0088581D" w:rsidRDefault="0088581D" w:rsidP="0088581D">
      <w:pPr>
        <w:numPr>
          <w:ilvl w:val="0"/>
          <w:numId w:val="23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może wystąpić o wydłużenie terminu wykonania prac wynikłych</w:t>
      </w:r>
      <w:r w:rsidR="00C5162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przyczyn od niego niezależnych, nie więcej jednak niż o czas trwania tych robót lub okoliczności. Zmianę terminu realizacji zamówienia ustala i zatwierdza Zamawiający. Wykonawca nie może dochodzić roszczeń z tytułu zmiany terminu realizacji zamówienia. </w:t>
      </w:r>
    </w:p>
    <w:p w:rsidR="0088581D" w:rsidRDefault="0088581D" w:rsidP="0088581D">
      <w:pPr>
        <w:numPr>
          <w:ilvl w:val="0"/>
          <w:numId w:val="23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Poza sytuacjami wskazanymi powyżej, zmiana umowy może nastąpić zgodnie</w:t>
      </w:r>
      <w:r w:rsidR="00C5162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przepisem </w:t>
      </w:r>
      <w:r w:rsidR="00C51621">
        <w:rPr>
          <w:rFonts w:ascii="Times New Roman" w:hAnsi="Times New Roman" w:cs="Times New Roman"/>
          <w:sz w:val="24"/>
          <w:szCs w:val="24"/>
        </w:rPr>
        <w:t>art. 144 ust. 1 pkt 2</w:t>
      </w:r>
      <w:r>
        <w:rPr>
          <w:rFonts w:ascii="Times New Roman" w:hAnsi="Times New Roman" w:cs="Times New Roman"/>
          <w:sz w:val="24"/>
          <w:szCs w:val="24"/>
        </w:rPr>
        <w:t xml:space="preserve"> ustawy P</w:t>
      </w:r>
      <w:r w:rsidR="00C51621">
        <w:rPr>
          <w:rFonts w:ascii="Times New Roman" w:hAnsi="Times New Roman" w:cs="Times New Roman"/>
          <w:sz w:val="24"/>
          <w:szCs w:val="24"/>
        </w:rPr>
        <w:t>ZP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581D" w:rsidRDefault="0088581D" w:rsidP="0088581D">
      <w:pPr>
        <w:numPr>
          <w:ilvl w:val="0"/>
          <w:numId w:val="23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Zaistnienie okoliczności, o których mowa w </w:t>
      </w:r>
      <w:proofErr w:type="spellStart"/>
      <w:r>
        <w:rPr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i 2 nie skutkuje obowiązkiem Zamawiającego dokonania zmiany Umowy.</w:t>
      </w:r>
    </w:p>
    <w:p w:rsidR="0088581D" w:rsidRDefault="0088581D" w:rsidP="0088581D">
      <w:pPr>
        <w:numPr>
          <w:ilvl w:val="0"/>
          <w:numId w:val="23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Zmiana umowy wymaga sporządzenia aneksu do umowy w formie pisemnej pod rygorem nieważności.</w:t>
      </w:r>
    </w:p>
    <w:p w:rsidR="00C51621" w:rsidRDefault="00C51621" w:rsidP="008858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19.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Informacja o formalnościach, jakie powinny zost</w:t>
      </w:r>
      <w:r w:rsidR="00C5162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ać dopełnione po wyborze oferty</w:t>
      </w:r>
      <w:r w:rsidR="00C5162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 celu zawarcia umowy w sprawie zamówienia publicznego</w:t>
      </w:r>
    </w:p>
    <w:p w:rsidR="0088581D" w:rsidRDefault="0088581D" w:rsidP="0088581D">
      <w:pPr>
        <w:widowControl w:val="0"/>
        <w:numPr>
          <w:ilvl w:val="0"/>
          <w:numId w:val="25"/>
        </w:numPr>
        <w:tabs>
          <w:tab w:val="clear" w:pos="786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powiadomi wybranego Wykonawcę o miejscu i terminie podpisania umowy.</w:t>
      </w:r>
    </w:p>
    <w:p w:rsidR="0088581D" w:rsidRDefault="0088581D" w:rsidP="0088581D">
      <w:pPr>
        <w:widowControl w:val="0"/>
        <w:numPr>
          <w:ilvl w:val="0"/>
          <w:numId w:val="25"/>
        </w:numPr>
        <w:tabs>
          <w:tab w:val="clear" w:pos="786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przypadku, gdyby została wybrana oferta wykon</w:t>
      </w:r>
      <w:r w:rsidR="00C51621">
        <w:rPr>
          <w:rFonts w:ascii="Times New Roman" w:eastAsia="Times New Roman" w:hAnsi="Times New Roman" w:cs="Times New Roman"/>
          <w:sz w:val="24"/>
          <w:szCs w:val="24"/>
          <w:lang w:eastAsia="ar-SA"/>
        </w:rPr>
        <w:t>awców wspólnie ubiegających się</w:t>
      </w:r>
      <w:r w:rsidR="00C5162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 zamówienie (dotyczy spółki cywilnej i konsorcjum), Zamawiający przed podpisaniem umowy może zażądać przedstawienia umowy regulującej ich współpracę.</w:t>
      </w: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Zabezpieczenie należytego wykonania Umowy</w:t>
      </w:r>
    </w:p>
    <w:p w:rsidR="0088581D" w:rsidRDefault="0088581D" w:rsidP="0088581D">
      <w:pPr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wymaga wniesienia zabezpiecz</w:t>
      </w:r>
      <w:r w:rsidR="00C51621">
        <w:rPr>
          <w:rFonts w:ascii="Times New Roman" w:eastAsia="Times New Roman" w:hAnsi="Times New Roman" w:cs="Times New Roman"/>
          <w:sz w:val="24"/>
          <w:szCs w:val="24"/>
          <w:lang w:eastAsia="ar-SA"/>
        </w:rPr>
        <w:t>enia należytego wykonania umowy</w:t>
      </w:r>
      <w:r w:rsidR="00C5162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wysokości 10% ceny całkowitej podanej w </w:t>
      </w:r>
      <w:r w:rsidR="00C51621">
        <w:rPr>
          <w:rFonts w:ascii="Times New Roman" w:eastAsia="Times New Roman" w:hAnsi="Times New Roman" w:cs="Times New Roman"/>
          <w:sz w:val="24"/>
          <w:szCs w:val="24"/>
          <w:lang w:eastAsia="ar-SA"/>
        </w:rPr>
        <w:t>ofercie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8581D" w:rsidRDefault="0088581D" w:rsidP="0088581D">
      <w:pPr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wniesie zabezpieczenie najpóźniej w dniu zawarcia umowy.</w:t>
      </w:r>
    </w:p>
    <w:p w:rsidR="0088581D" w:rsidRDefault="0088581D" w:rsidP="0088581D">
      <w:pPr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Zabezpieczenie, o którym mowa w pkt. 1 może być wniesione według wyboru wykonawcy w jednej lub kilku następujących formach:</w:t>
      </w:r>
    </w:p>
    <w:p w:rsidR="0088581D" w:rsidRDefault="0088581D" w:rsidP="0088581D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1276" w:hanging="425"/>
        <w:jc w:val="both"/>
        <w:rPr>
          <w:color w:val="000000"/>
        </w:rPr>
      </w:pPr>
      <w:r>
        <w:rPr>
          <w:color w:val="000000"/>
        </w:rPr>
        <w:t>pieniądzu;</w:t>
      </w:r>
    </w:p>
    <w:p w:rsidR="0088581D" w:rsidRDefault="0088581D" w:rsidP="0088581D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1276" w:hanging="425"/>
        <w:jc w:val="both"/>
        <w:rPr>
          <w:color w:val="000000"/>
        </w:rPr>
      </w:pPr>
      <w:r>
        <w:rPr>
          <w:color w:val="000000"/>
        </w:rPr>
        <w:t>poręczeniach bankowych lub poręczeniach spółdzielczej kasy oszczędnościowo – kredytowej, z tym że poręczenie kasy jest zawsze poręczeniem pieniężnym;</w:t>
      </w:r>
    </w:p>
    <w:p w:rsidR="0088581D" w:rsidRDefault="0088581D" w:rsidP="0088581D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1276" w:hanging="425"/>
        <w:jc w:val="both"/>
        <w:rPr>
          <w:color w:val="000000"/>
        </w:rPr>
      </w:pPr>
      <w:r>
        <w:rPr>
          <w:color w:val="000000"/>
        </w:rPr>
        <w:t>gwarancjach bankowych;</w:t>
      </w:r>
    </w:p>
    <w:p w:rsidR="0088581D" w:rsidRDefault="0088581D" w:rsidP="0088581D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1276" w:hanging="425"/>
        <w:jc w:val="both"/>
        <w:rPr>
          <w:color w:val="000000"/>
        </w:rPr>
      </w:pPr>
      <w:r>
        <w:rPr>
          <w:color w:val="000000"/>
        </w:rPr>
        <w:t>gwarancjach ubezpieczeniowych;</w:t>
      </w:r>
    </w:p>
    <w:p w:rsidR="0088581D" w:rsidRDefault="0088581D" w:rsidP="0088581D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1276" w:hanging="425"/>
        <w:jc w:val="both"/>
        <w:rPr>
          <w:color w:val="000000"/>
        </w:rPr>
      </w:pPr>
      <w:r>
        <w:rPr>
          <w:color w:val="000000"/>
        </w:rPr>
        <w:t xml:space="preserve">poręczeniach udzielanych przez podmioty, o których mowa w art. 6b ust. 5 pkt 2 ustawy z dnia 9 listopada 2000 r. o utworzeniu Polskiej Agencji Rozwoju Przedsiębiorczości (Dz. U. z 2007 r. Nr 42, </w:t>
      </w:r>
      <w:r w:rsidR="00C51621">
        <w:rPr>
          <w:color w:val="000000"/>
        </w:rPr>
        <w:t>poz. 275</w:t>
      </w:r>
      <w:r>
        <w:rPr>
          <w:color w:val="000000"/>
        </w:rPr>
        <w:t xml:space="preserve">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zm.).</w:t>
      </w:r>
    </w:p>
    <w:p w:rsidR="0088581D" w:rsidRDefault="0088581D" w:rsidP="0088581D">
      <w:pPr>
        <w:widowControl w:val="0"/>
        <w:numPr>
          <w:ilvl w:val="0"/>
          <w:numId w:val="28"/>
        </w:numPr>
        <w:tabs>
          <w:tab w:val="clear" w:pos="502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Zabezpieczenie wnoszone w pieniądzu wykonawca wpłaci przelewem na rachunek bankowy zamawiającego wskazany przez zamawiającego.</w:t>
      </w:r>
    </w:p>
    <w:p w:rsidR="0088581D" w:rsidRDefault="0088581D" w:rsidP="0088581D">
      <w:pPr>
        <w:widowControl w:val="0"/>
        <w:numPr>
          <w:ilvl w:val="0"/>
          <w:numId w:val="28"/>
        </w:numPr>
        <w:tabs>
          <w:tab w:val="clear" w:pos="502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Zabezpieczenie w innej formie niż pieniądz należy złożyć w formie oryginału</w:t>
      </w:r>
      <w:r w:rsidR="00C5162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siedzibie Zamawiającego.</w:t>
      </w:r>
    </w:p>
    <w:p w:rsidR="0088581D" w:rsidRDefault="0088581D" w:rsidP="0088581D">
      <w:pPr>
        <w:widowControl w:val="0"/>
        <w:numPr>
          <w:ilvl w:val="0"/>
          <w:numId w:val="28"/>
        </w:numPr>
        <w:tabs>
          <w:tab w:val="clear" w:pos="502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zwróci zabezpieczenie w terminie 30 dni od dnia wykonania zamówienia i uznania przez zamawiającego za należycie wykonane.</w:t>
      </w:r>
    </w:p>
    <w:p w:rsidR="0088581D" w:rsidRDefault="0088581D" w:rsidP="0088581D">
      <w:pPr>
        <w:widowControl w:val="0"/>
        <w:numPr>
          <w:ilvl w:val="0"/>
          <w:numId w:val="28"/>
        </w:numPr>
        <w:tabs>
          <w:tab w:val="clear" w:pos="502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wymaga pozostawienia na zabezpieczenia roszczeń z tytułu rękojmi za wady 30% wysokości zabezpieczenia.</w:t>
      </w:r>
    </w:p>
    <w:p w:rsidR="0088581D" w:rsidRDefault="0088581D" w:rsidP="0088581D">
      <w:pPr>
        <w:widowControl w:val="0"/>
        <w:numPr>
          <w:ilvl w:val="0"/>
          <w:numId w:val="28"/>
        </w:numPr>
        <w:tabs>
          <w:tab w:val="clear" w:pos="502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Kwota, o której mowa w pkt 7, zostanie zwrócona nie później niż w 15 dniu po upływie okresu rękojmi za wady.</w:t>
      </w: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Pouczenie o środkach ochrony prawnej</w:t>
      </w:r>
    </w:p>
    <w:p w:rsidR="0088581D" w:rsidRDefault="0088581D" w:rsidP="0088581D">
      <w:pPr>
        <w:numPr>
          <w:ilvl w:val="0"/>
          <w:numId w:val="29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toku postępowania o udzielenie zamówienia przysługują środki ochrony prawnej przewidziane w Dziale V</w:t>
      </w:r>
      <w:r w:rsidR="00C51621">
        <w:rPr>
          <w:rFonts w:ascii="Times New Roman" w:eastAsia="Times New Roman" w:hAnsi="Times New Roman" w:cs="Times New Roman"/>
          <w:sz w:val="24"/>
          <w:szCs w:val="24"/>
          <w:lang w:eastAsia="ar-SA"/>
        </w:rPr>
        <w:t>I ustawy PZP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odwołan</w:t>
      </w:r>
      <w:r w:rsidR="00FF3FB1">
        <w:rPr>
          <w:rFonts w:ascii="Times New Roman" w:eastAsia="Times New Roman" w:hAnsi="Times New Roman" w:cs="Times New Roman"/>
          <w:sz w:val="24"/>
          <w:szCs w:val="24"/>
          <w:lang w:eastAsia="ar-SA"/>
        </w:rPr>
        <w:t>ie do Krajowej Izby Odwoławczej</w:t>
      </w:r>
      <w:r w:rsidR="00FF3FB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 skarga do sądu okręgowego wnoszone w sposób i w terminach określonych w Ustawie. Środki ochrony prawnej określone</w:t>
      </w:r>
      <w:r w:rsidR="00BF48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ww. dziale VI przysługują Wykonawcom, a także innemu podmiotowi, jeżeli ma lub miał interes w uzyskaniu danego zamówienia oraz poniósł lub może ponieść szkodę w wyniku naruszenia przez zamawiającego przepisów Ustawy.</w:t>
      </w:r>
    </w:p>
    <w:p w:rsidR="0088581D" w:rsidRDefault="0088581D" w:rsidP="0088581D">
      <w:pPr>
        <w:numPr>
          <w:ilvl w:val="0"/>
          <w:numId w:val="29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Odwołanie przysługuje wyłącznie od niezgodnej z przepisami ustawy czynności zamawiającego podjętej w postępowaniu o udzielenie zamówienia lub zaniechania czynności, do której Zamawiający jest zobowiązany na podstawie ustawy.</w:t>
      </w:r>
    </w:p>
    <w:p w:rsidR="00903229" w:rsidRDefault="00903229" w:rsidP="0090322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3229" w:rsidRDefault="00903229" w:rsidP="0090322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903229" w:rsidSect="00C73B3F">
          <w:pgSz w:w="11907" w:h="16839" w:code="9"/>
          <w:pgMar w:top="1160" w:right="1274" w:bottom="851" w:left="1418" w:header="709" w:footer="709" w:gutter="0"/>
          <w:cols w:space="708"/>
          <w:noEndnote/>
          <w:docGrid w:linePitch="326"/>
        </w:sectPr>
      </w:pPr>
    </w:p>
    <w:p w:rsidR="0088581D" w:rsidRDefault="0088581D" w:rsidP="0088581D">
      <w:pPr>
        <w:numPr>
          <w:ilvl w:val="0"/>
          <w:numId w:val="29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Odwołanie przysługuje wyłącznie wobec czynności:</w:t>
      </w:r>
    </w:p>
    <w:p w:rsidR="00FF3FB1" w:rsidRDefault="0088581D" w:rsidP="0088581D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1276" w:hanging="425"/>
        <w:jc w:val="both"/>
        <w:rPr>
          <w:color w:val="000000"/>
        </w:rPr>
      </w:pPr>
      <w:r>
        <w:rPr>
          <w:color w:val="000000"/>
        </w:rPr>
        <w:t>wyboru trybu negocjacji bez ogłoszenia, zamówie</w:t>
      </w:r>
      <w:r w:rsidR="00FF3FB1">
        <w:rPr>
          <w:color w:val="000000"/>
        </w:rPr>
        <w:t>nia z wolnej ręki lub zapytania</w:t>
      </w:r>
    </w:p>
    <w:p w:rsidR="0088581D" w:rsidRDefault="0088581D" w:rsidP="0088581D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1276" w:hanging="425"/>
        <w:jc w:val="both"/>
        <w:rPr>
          <w:color w:val="000000"/>
        </w:rPr>
      </w:pPr>
      <w:r>
        <w:rPr>
          <w:color w:val="000000"/>
        </w:rPr>
        <w:t>o cenę;</w:t>
      </w:r>
    </w:p>
    <w:p w:rsidR="0088581D" w:rsidRDefault="0088581D" w:rsidP="0088581D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1276" w:hanging="425"/>
        <w:rPr>
          <w:color w:val="000000"/>
        </w:rPr>
      </w:pPr>
      <w:r>
        <w:rPr>
          <w:color w:val="000000"/>
        </w:rPr>
        <w:t xml:space="preserve">określenia warunków udziału w postępowaniu; </w:t>
      </w:r>
    </w:p>
    <w:p w:rsidR="0088581D" w:rsidRDefault="0088581D" w:rsidP="0088581D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1276" w:hanging="425"/>
        <w:rPr>
          <w:color w:val="000000"/>
        </w:rPr>
      </w:pPr>
      <w:r>
        <w:rPr>
          <w:color w:val="000000"/>
        </w:rPr>
        <w:t>wykluczenia odwołującego z postępowania o udzielenie zamówienia;</w:t>
      </w:r>
    </w:p>
    <w:p w:rsidR="0088581D" w:rsidRDefault="0088581D" w:rsidP="0088581D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1276" w:hanging="425"/>
        <w:rPr>
          <w:color w:val="000000"/>
        </w:rPr>
      </w:pPr>
      <w:r>
        <w:rPr>
          <w:color w:val="000000"/>
        </w:rPr>
        <w:t>odrzucenia oferty odwołującego;</w:t>
      </w:r>
    </w:p>
    <w:p w:rsidR="0088581D" w:rsidRDefault="0088581D" w:rsidP="0088581D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1276" w:hanging="425"/>
        <w:rPr>
          <w:color w:val="000000"/>
        </w:rPr>
      </w:pPr>
      <w:r>
        <w:rPr>
          <w:color w:val="000000"/>
        </w:rPr>
        <w:t>opisu przedmiotu zamówienia;</w:t>
      </w:r>
    </w:p>
    <w:p w:rsidR="0088581D" w:rsidRDefault="0088581D" w:rsidP="0088581D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1276" w:hanging="425"/>
        <w:rPr>
          <w:color w:val="000000"/>
        </w:rPr>
      </w:pPr>
      <w:r>
        <w:rPr>
          <w:color w:val="000000"/>
        </w:rPr>
        <w:t>wyboru najkorzystniejszej oferty.</w:t>
      </w:r>
    </w:p>
    <w:p w:rsidR="0088581D" w:rsidRDefault="0088581D" w:rsidP="0088581D">
      <w:pPr>
        <w:numPr>
          <w:ilvl w:val="0"/>
          <w:numId w:val="29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88581D" w:rsidRDefault="0088581D" w:rsidP="0088581D">
      <w:pPr>
        <w:numPr>
          <w:ilvl w:val="0"/>
          <w:numId w:val="29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Odwołanie wnosi się do Prezesa Izby w formie pisemnej lub w postaci elektronicznej, podpisane bezpiecznym podpisem elektronicznym weryfikowanym przy pomocy ważnego kwalifikowanego certyfikatu lub równoważnego środka, spełniającego wymagania dla tego rodzaju podpisu.</w:t>
      </w:r>
    </w:p>
    <w:p w:rsidR="0088581D" w:rsidRDefault="0088581D" w:rsidP="0088581D">
      <w:pPr>
        <w:numPr>
          <w:ilvl w:val="0"/>
          <w:numId w:val="29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przy użyciu środków komunikacji elektronicznej.</w:t>
      </w:r>
    </w:p>
    <w:p w:rsidR="0088581D" w:rsidRDefault="00FF3FB1" w:rsidP="0088581D">
      <w:pPr>
        <w:numPr>
          <w:ilvl w:val="0"/>
          <w:numId w:val="29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przepisu art. 181 ust. </w:t>
      </w:r>
      <w:r w:rsidR="0088581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ustawy PZP,</w:t>
      </w:r>
      <w:r w:rsidR="0088581D">
        <w:rPr>
          <w:rFonts w:ascii="Times New Roman" w:hAnsi="Times New Roman" w:cs="Times New Roman"/>
          <w:sz w:val="24"/>
          <w:szCs w:val="24"/>
        </w:rPr>
        <w:t xml:space="preserve"> Wykonawca lub uczestnik konkursu może</w:t>
      </w:r>
      <w:r w:rsidR="00BF4857">
        <w:rPr>
          <w:rFonts w:ascii="Times New Roman" w:hAnsi="Times New Roman" w:cs="Times New Roman"/>
          <w:sz w:val="24"/>
          <w:szCs w:val="24"/>
        </w:rPr>
        <w:t xml:space="preserve"> </w:t>
      </w:r>
      <w:r w:rsidR="0088581D">
        <w:rPr>
          <w:rFonts w:ascii="Times New Roman" w:hAnsi="Times New Roman" w:cs="Times New Roman"/>
          <w:sz w:val="24"/>
          <w:szCs w:val="24"/>
        </w:rPr>
        <w:t>w terminie przewidzianym do wniesienia odwołania poinform</w:t>
      </w:r>
      <w:r>
        <w:rPr>
          <w:rFonts w:ascii="Times New Roman" w:hAnsi="Times New Roman" w:cs="Times New Roman"/>
          <w:sz w:val="24"/>
          <w:szCs w:val="24"/>
        </w:rPr>
        <w:t xml:space="preserve">ować Zamawiającego o niezgodnej </w:t>
      </w:r>
      <w:r w:rsidR="0088581D">
        <w:rPr>
          <w:rFonts w:ascii="Times New Roman" w:hAnsi="Times New Roman" w:cs="Times New Roman"/>
          <w:sz w:val="24"/>
          <w:szCs w:val="24"/>
        </w:rPr>
        <w:t>z przepisami ustawy czynności podjętej przez niego lub zaniechaniu czynności, do której jest on zobowiązany na podstawie ustawy, na które nie przysługuje odwołanie na podstawie przepisu art. 180 ust. 2</w:t>
      </w:r>
      <w:r>
        <w:rPr>
          <w:rFonts w:ascii="Times New Roman" w:hAnsi="Times New Roman" w:cs="Times New Roman"/>
          <w:sz w:val="24"/>
          <w:szCs w:val="24"/>
        </w:rPr>
        <w:t xml:space="preserve"> ustawy PZP</w:t>
      </w:r>
      <w:r w:rsidR="0088581D">
        <w:rPr>
          <w:rFonts w:ascii="Times New Roman" w:hAnsi="Times New Roman" w:cs="Times New Roman"/>
          <w:sz w:val="24"/>
          <w:szCs w:val="24"/>
        </w:rPr>
        <w:t>.</w:t>
      </w:r>
    </w:p>
    <w:p w:rsidR="0088581D" w:rsidRDefault="0088581D" w:rsidP="0088581D">
      <w:pPr>
        <w:numPr>
          <w:ilvl w:val="0"/>
          <w:numId w:val="29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uznania zasadności przekazanej informacji Zamawiający powtarza czynność albo dokonuje czynności zaniechan</w:t>
      </w:r>
      <w:r w:rsidR="00FF3FB1">
        <w:rPr>
          <w:rFonts w:ascii="Times New Roman" w:hAnsi="Times New Roman" w:cs="Times New Roman"/>
          <w:sz w:val="24"/>
          <w:szCs w:val="24"/>
        </w:rPr>
        <w:t>ej, informując o tym wykonawców</w:t>
      </w:r>
      <w:r w:rsidR="00FF3FB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sposób przewidziany w ustawie dla tej czynności.</w:t>
      </w:r>
    </w:p>
    <w:p w:rsidR="0088581D" w:rsidRDefault="0088581D" w:rsidP="0088581D">
      <w:pPr>
        <w:numPr>
          <w:ilvl w:val="0"/>
          <w:numId w:val="29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czynności, o których mowa w ust. 8, nie przysługuje odwołanie,</w:t>
      </w:r>
      <w:r w:rsidR="00BF4857">
        <w:rPr>
          <w:rFonts w:ascii="Times New Roman" w:hAnsi="Times New Roman" w:cs="Times New Roman"/>
          <w:sz w:val="24"/>
          <w:szCs w:val="24"/>
        </w:rPr>
        <w:t xml:space="preserve"> </w:t>
      </w:r>
      <w:r w:rsidR="00FF3FB1">
        <w:rPr>
          <w:rFonts w:ascii="Times New Roman" w:hAnsi="Times New Roman" w:cs="Times New Roman"/>
          <w:sz w:val="24"/>
          <w:szCs w:val="24"/>
        </w:rPr>
        <w:t>z zastrzeżeniem</w:t>
      </w:r>
      <w:r w:rsidR="00FF3FB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art. 180 ust. 2</w:t>
      </w:r>
      <w:r w:rsidR="00FF3FB1">
        <w:rPr>
          <w:rFonts w:ascii="Times New Roman" w:hAnsi="Times New Roman" w:cs="Times New Roman"/>
          <w:sz w:val="24"/>
          <w:szCs w:val="24"/>
        </w:rPr>
        <w:t xml:space="preserve"> ustawy PZP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581D" w:rsidRDefault="00FF3FB1" w:rsidP="0088581D">
      <w:pPr>
        <w:numPr>
          <w:ilvl w:val="0"/>
          <w:numId w:val="29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</w:t>
      </w:r>
      <w:r w:rsidR="0088581D">
        <w:rPr>
          <w:rFonts w:ascii="Times New Roman" w:hAnsi="Times New Roman" w:cs="Times New Roman"/>
          <w:sz w:val="24"/>
          <w:szCs w:val="24"/>
        </w:rPr>
        <w:t>rt. 182 ust. 1</w:t>
      </w:r>
      <w:r>
        <w:rPr>
          <w:rFonts w:ascii="Times New Roman" w:hAnsi="Times New Roman" w:cs="Times New Roman"/>
          <w:sz w:val="24"/>
          <w:szCs w:val="24"/>
        </w:rPr>
        <w:t xml:space="preserve"> ustawy PZP</w:t>
      </w:r>
      <w:r w:rsidR="0088581D">
        <w:rPr>
          <w:rFonts w:ascii="Times New Roman" w:hAnsi="Times New Roman" w:cs="Times New Roman"/>
          <w:sz w:val="24"/>
          <w:szCs w:val="24"/>
        </w:rPr>
        <w:t xml:space="preserve"> odwołanie wnosi się w terminie 5 dni od dnia przesłania informacji o czynności zamawiającego stanowiącej podstawę jego wniesienia – jeżeli zostały przesłane w sposób określony w art. 180 ust. 5 zdanie drugie </w:t>
      </w:r>
      <w:r>
        <w:rPr>
          <w:rFonts w:ascii="Times New Roman" w:hAnsi="Times New Roman" w:cs="Times New Roman"/>
          <w:sz w:val="24"/>
          <w:szCs w:val="24"/>
        </w:rPr>
        <w:t xml:space="preserve">ustawy PZP </w:t>
      </w:r>
      <w:r w:rsidR="0088581D">
        <w:rPr>
          <w:rFonts w:ascii="Times New Roman" w:hAnsi="Times New Roman" w:cs="Times New Roman"/>
          <w:sz w:val="24"/>
          <w:szCs w:val="24"/>
        </w:rPr>
        <w:t>albo w terminie 10 dni – jeżeli zostały przesłane w inny sposób.</w:t>
      </w:r>
    </w:p>
    <w:p w:rsidR="0088581D" w:rsidRDefault="0088581D" w:rsidP="0088581D">
      <w:pPr>
        <w:numPr>
          <w:ilvl w:val="0"/>
          <w:numId w:val="29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Odwołanie wobec treści ogłoszenia o zamówieniu, a jeżeli postępowanie jest prowadzone w trybie przetargu nieograniczonego, także wobec postanowień specyfikacji istotnych warunków zamówienia, wnosi się w terminie: 5 dni od dnia zamieszczenia ogłoszenia w Biuletynie Zamówień Publicznych lub specyfikacji istotnych warunków zamówienia na stronie internetowej - jeżeli wartość zamówienia jest mniejsza niż kwoty określone w przepisach wydanych na podstawie art. 11 ust. 8</w:t>
      </w:r>
      <w:r w:rsidR="00FF3FB1">
        <w:rPr>
          <w:rFonts w:ascii="Times New Roman" w:hAnsi="Times New Roman" w:cs="Times New Roman"/>
          <w:sz w:val="24"/>
          <w:szCs w:val="24"/>
        </w:rPr>
        <w:t xml:space="preserve"> ustawy PZP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581D" w:rsidRDefault="0088581D" w:rsidP="0088581D">
      <w:pPr>
        <w:numPr>
          <w:ilvl w:val="0"/>
          <w:numId w:val="29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Odwołanie wobec treść ogłoszenia oraz postanowień SIWZ wnosi się: w terminie 5 dni od dnia, w którym powzięto lub przy zachowaniu należytej staranności można było powziąć wiadomość o okolicznościach stanowiących podstawę jego wniesienia. </w:t>
      </w:r>
    </w:p>
    <w:p w:rsidR="0088581D" w:rsidRDefault="0088581D" w:rsidP="0088581D">
      <w:pPr>
        <w:numPr>
          <w:ilvl w:val="0"/>
          <w:numId w:val="29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Jeżeli Zamawiający nie opublikował ogłoszenia o zamiarze zawarcia umowy lub mimo takiego obowiązku nie przesłał Wykonawcy zawiadomienia o wyborze oferty najkorzystniejszej, odwołanie wnosi się nie później niż w terminie: </w:t>
      </w:r>
      <w:r>
        <w:rPr>
          <w:rFonts w:ascii="Times New Roman" w:hAnsi="Times New Roman" w:cs="Times New Roman"/>
          <w:sz w:val="24"/>
          <w:szCs w:val="24"/>
        </w:rPr>
        <w:t>15 dni od dnia zamieszczenia w Biuletynie Zamówień Publicznych ogłoszenia</w:t>
      </w:r>
      <w:r w:rsidR="00BF48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udzieleniu zamówienia lub 1 miesiąca od dnia zawarcia umowy, jeżeli Zamawiający nie zamieścił w Biuletynie Zamówień Publicznych ogłoszenia</w:t>
      </w:r>
      <w:r w:rsidR="00BF4857">
        <w:rPr>
          <w:rFonts w:ascii="Times New Roman" w:hAnsi="Times New Roman" w:cs="Times New Roman"/>
          <w:sz w:val="24"/>
          <w:szCs w:val="24"/>
        </w:rPr>
        <w:t xml:space="preserve"> </w:t>
      </w:r>
      <w:r w:rsidR="00903229">
        <w:rPr>
          <w:rFonts w:ascii="Times New Roman" w:hAnsi="Times New Roman" w:cs="Times New Roman"/>
          <w:sz w:val="24"/>
          <w:szCs w:val="24"/>
        </w:rPr>
        <w:t>o udzieleniu zamówienia.</w:t>
      </w:r>
    </w:p>
    <w:p w:rsidR="00903229" w:rsidRDefault="00903229" w:rsidP="008858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03229" w:rsidRDefault="00903229" w:rsidP="008858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sectPr w:rsidR="00903229" w:rsidSect="00C73B3F">
          <w:pgSz w:w="11907" w:h="16839" w:code="9"/>
          <w:pgMar w:top="1160" w:right="1274" w:bottom="851" w:left="1418" w:header="709" w:footer="709" w:gutter="0"/>
          <w:cols w:space="708"/>
          <w:noEndnote/>
          <w:docGrid w:linePitch="326"/>
        </w:sectPr>
      </w:pPr>
    </w:p>
    <w:p w:rsidR="0088581D" w:rsidRDefault="0088581D" w:rsidP="0088581D">
      <w:pPr>
        <w:widowControl w:val="0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22.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Informacje dodatkowe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88581D" w:rsidRDefault="0088581D" w:rsidP="0088581D">
      <w:pPr>
        <w:numPr>
          <w:ilvl w:val="0"/>
          <w:numId w:val="31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odniesieniu do opisu przedmiotu zamówienia dokonanego za pomocą norm, aprobat, specyfikacji technicznych i systemów odniesienia, Zamawiający dopuszcza rozwiązania równoważne z opisywanym.</w:t>
      </w:r>
    </w:p>
    <w:p w:rsidR="0088581D" w:rsidRDefault="0088581D" w:rsidP="0088581D">
      <w:pPr>
        <w:numPr>
          <w:ilvl w:val="0"/>
          <w:numId w:val="31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Zamawiający informuje że wzory druków i załączników towarzyszące Specyfikacji Istotnych Warunków Zamówienia przygotowane przez Zamawiającego stanowią jedynie element pomocniczy, a za prawidłowość sporządzenia oferty przetargowej odpowiada Wykonawca.</w:t>
      </w:r>
    </w:p>
    <w:p w:rsidR="00206CD9" w:rsidRPr="00CA53B5" w:rsidRDefault="0088581D" w:rsidP="00AD33B4">
      <w:pPr>
        <w:numPr>
          <w:ilvl w:val="0"/>
          <w:numId w:val="31"/>
        </w:numPr>
        <w:suppressAutoHyphens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A53B5">
        <w:rPr>
          <w:rFonts w:ascii="Times New Roman" w:hAnsi="Times New Roman" w:cs="Times New Roman"/>
          <w:color w:val="000000"/>
          <w:sz w:val="24"/>
          <w:szCs w:val="24"/>
        </w:rPr>
        <w:t>W sprawach</w:t>
      </w:r>
      <w:r w:rsidR="004803DE" w:rsidRPr="00CA53B5">
        <w:rPr>
          <w:rFonts w:ascii="Times New Roman" w:hAnsi="Times New Roman" w:cs="Times New Roman"/>
          <w:color w:val="000000"/>
          <w:sz w:val="24"/>
          <w:szCs w:val="24"/>
        </w:rPr>
        <w:t xml:space="preserve"> nie uregulowanych w SIWZ mają </w:t>
      </w:r>
      <w:r w:rsidRPr="00CA53B5">
        <w:rPr>
          <w:rFonts w:ascii="Times New Roman" w:hAnsi="Times New Roman" w:cs="Times New Roman"/>
          <w:color w:val="000000"/>
          <w:sz w:val="24"/>
          <w:szCs w:val="24"/>
        </w:rPr>
        <w:t>zastosowanie przepisy ustawy</w:t>
      </w:r>
      <w:r w:rsidR="00FF3FB1" w:rsidRPr="00CA53B5">
        <w:rPr>
          <w:rFonts w:ascii="Times New Roman" w:hAnsi="Times New Roman" w:cs="Times New Roman"/>
          <w:color w:val="000000"/>
          <w:sz w:val="24"/>
          <w:szCs w:val="24"/>
        </w:rPr>
        <w:t xml:space="preserve"> PZP</w:t>
      </w:r>
      <w:r w:rsidR="00FF3FB1" w:rsidRPr="00CA53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A53B5">
        <w:rPr>
          <w:rFonts w:ascii="Times New Roman" w:hAnsi="Times New Roman" w:cs="Times New Roman"/>
          <w:color w:val="000000"/>
          <w:sz w:val="24"/>
          <w:szCs w:val="24"/>
        </w:rPr>
        <w:t>i akty wykonawcze do ustawy.</w:t>
      </w:r>
    </w:p>
    <w:sectPr w:rsidR="00206CD9" w:rsidRPr="00CA53B5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F5BAE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C06DB"/>
    <w:multiLevelType w:val="multilevel"/>
    <w:tmpl w:val="E47AB8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68F306B"/>
    <w:multiLevelType w:val="hybridMultilevel"/>
    <w:tmpl w:val="6C22CB86"/>
    <w:lvl w:ilvl="0" w:tplc="6520E9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81C279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284312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7C2E1F"/>
    <w:multiLevelType w:val="multilevel"/>
    <w:tmpl w:val="36F026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75721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02676D"/>
    <w:multiLevelType w:val="hybridMultilevel"/>
    <w:tmpl w:val="1C9C093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5F44490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2E0E8B"/>
    <w:multiLevelType w:val="hybridMultilevel"/>
    <w:tmpl w:val="4D96EF22"/>
    <w:lvl w:ilvl="0" w:tplc="6520E9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1356A29"/>
    <w:multiLevelType w:val="hybridMultilevel"/>
    <w:tmpl w:val="D24C2BD0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341EB466">
      <w:start w:val="1"/>
      <w:numFmt w:val="lowerLetter"/>
      <w:lvlText w:val="%2)"/>
      <w:lvlJc w:val="left"/>
      <w:pPr>
        <w:ind w:left="1800" w:hanging="360"/>
      </w:pPr>
    </w:lvl>
    <w:lvl w:ilvl="2" w:tplc="ABFA4AA8">
      <w:start w:val="1"/>
      <w:numFmt w:val="decimal"/>
      <w:lvlText w:val="%3."/>
      <w:lvlJc w:val="left"/>
      <w:pPr>
        <w:ind w:left="2700" w:hanging="36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FA7663"/>
    <w:multiLevelType w:val="multilevel"/>
    <w:tmpl w:val="880A8C3A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41AA6AD4"/>
    <w:multiLevelType w:val="hybridMultilevel"/>
    <w:tmpl w:val="930A4AF2"/>
    <w:lvl w:ilvl="0" w:tplc="7D5E1CD6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A32A0326">
      <w:start w:val="1"/>
      <w:numFmt w:val="decimal"/>
      <w:lvlText w:val="%2)"/>
      <w:lvlJc w:val="left"/>
      <w:pPr>
        <w:ind w:left="1364" w:hanging="360"/>
      </w:pPr>
      <w:rPr>
        <w:rFonts w:asciiTheme="minorHAnsi" w:eastAsiaTheme="minorHAnsi" w:hAnsiTheme="minorHAnsi" w:cstheme="minorBidi"/>
      </w:rPr>
    </w:lvl>
    <w:lvl w:ilvl="2" w:tplc="5378B914">
      <w:start w:val="1"/>
      <w:numFmt w:val="lowerLetter"/>
      <w:lvlText w:val="%3)"/>
      <w:lvlJc w:val="left"/>
      <w:pPr>
        <w:ind w:left="2264" w:hanging="36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39D3142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23507E2"/>
    <w:multiLevelType w:val="hybridMultilevel"/>
    <w:tmpl w:val="A34875FA"/>
    <w:lvl w:ilvl="0" w:tplc="926E2A4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273BA"/>
    <w:multiLevelType w:val="hybridMultilevel"/>
    <w:tmpl w:val="D5FEEE58"/>
    <w:lvl w:ilvl="0" w:tplc="DE0274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557649B6"/>
    <w:multiLevelType w:val="hybridMultilevel"/>
    <w:tmpl w:val="40AEDD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03219"/>
    <w:multiLevelType w:val="hybridMultilevel"/>
    <w:tmpl w:val="1C9C09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D771A"/>
    <w:multiLevelType w:val="hybridMultilevel"/>
    <w:tmpl w:val="DAFC9066"/>
    <w:lvl w:ilvl="0" w:tplc="6520E90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4306486"/>
    <w:multiLevelType w:val="multilevel"/>
    <w:tmpl w:val="FBF6AD1A"/>
    <w:lvl w:ilvl="0">
      <w:start w:val="4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1" w15:restartNumberingAfterBreak="0">
    <w:nsid w:val="66051B94"/>
    <w:multiLevelType w:val="multilevel"/>
    <w:tmpl w:val="CE02DD6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2C76B0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72958D0"/>
    <w:multiLevelType w:val="hybridMultilevel"/>
    <w:tmpl w:val="BB1824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9248E4"/>
    <w:multiLevelType w:val="hybridMultilevel"/>
    <w:tmpl w:val="BB18242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CA07559"/>
    <w:multiLevelType w:val="hybridMultilevel"/>
    <w:tmpl w:val="96D8852C"/>
    <w:lvl w:ilvl="0" w:tplc="FFFFFFFF">
      <w:start w:val="1"/>
      <w:numFmt w:val="decimal"/>
      <w:lvlText w:val="%1)"/>
      <w:lvlJc w:val="left"/>
      <w:pPr>
        <w:ind w:left="1866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258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5D683F"/>
    <w:multiLevelType w:val="multilevel"/>
    <w:tmpl w:val="EA7E67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1601C"/>
    <w:multiLevelType w:val="hybridMultilevel"/>
    <w:tmpl w:val="96D8852C"/>
    <w:lvl w:ilvl="0" w:tplc="FFFFFFFF">
      <w:start w:val="1"/>
      <w:numFmt w:val="decimal"/>
      <w:lvlText w:val="%1)"/>
      <w:lvlJc w:val="left"/>
      <w:pPr>
        <w:ind w:left="1866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258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D04062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2697481"/>
    <w:multiLevelType w:val="hybridMultilevel"/>
    <w:tmpl w:val="96D8852C"/>
    <w:lvl w:ilvl="0" w:tplc="FFFFFFFF">
      <w:start w:val="1"/>
      <w:numFmt w:val="decimal"/>
      <w:lvlText w:val="%1)"/>
      <w:lvlJc w:val="left"/>
      <w:pPr>
        <w:ind w:left="1866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258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5E00D0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EA163B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5D241D7"/>
    <w:multiLevelType w:val="hybridMultilevel"/>
    <w:tmpl w:val="BDE6A3E6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33" w15:restartNumberingAfterBreak="0">
    <w:nsid w:val="773C11F4"/>
    <w:multiLevelType w:val="multilevel"/>
    <w:tmpl w:val="3AC4FF7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4" w15:restartNumberingAfterBreak="0">
    <w:nsid w:val="77AF5845"/>
    <w:multiLevelType w:val="multilevel"/>
    <w:tmpl w:val="4B1845CC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5" w15:restartNumberingAfterBreak="0">
    <w:nsid w:val="7B2A5454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8"/>
  </w:num>
  <w:num w:numId="34">
    <w:abstractNumId w:val="17"/>
  </w:num>
  <w:num w:numId="35">
    <w:abstractNumId w:val="11"/>
  </w:num>
  <w:num w:numId="36">
    <w:abstractNumId w:val="10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6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61"/>
    <w:rsid w:val="00083B23"/>
    <w:rsid w:val="000A2D61"/>
    <w:rsid w:val="0015394D"/>
    <w:rsid w:val="00206CD9"/>
    <w:rsid w:val="00390E82"/>
    <w:rsid w:val="004803DE"/>
    <w:rsid w:val="004918AB"/>
    <w:rsid w:val="00530E0D"/>
    <w:rsid w:val="007635B2"/>
    <w:rsid w:val="00766968"/>
    <w:rsid w:val="007A72EE"/>
    <w:rsid w:val="00807A01"/>
    <w:rsid w:val="008734B4"/>
    <w:rsid w:val="0088581D"/>
    <w:rsid w:val="008A2295"/>
    <w:rsid w:val="00903229"/>
    <w:rsid w:val="00907233"/>
    <w:rsid w:val="00950DA8"/>
    <w:rsid w:val="00B46F90"/>
    <w:rsid w:val="00BE00FF"/>
    <w:rsid w:val="00BF4857"/>
    <w:rsid w:val="00C51621"/>
    <w:rsid w:val="00C73B3F"/>
    <w:rsid w:val="00CA53B5"/>
    <w:rsid w:val="00D73418"/>
    <w:rsid w:val="00F02955"/>
    <w:rsid w:val="00F35F05"/>
    <w:rsid w:val="00F44CFA"/>
    <w:rsid w:val="00FF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E0C73-5B3F-4FE5-A0F4-2C625A42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581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8581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88581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88581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88581D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szCs w:val="24"/>
      <w:lang w:eastAsia="ar-SA"/>
    </w:rPr>
  </w:style>
  <w:style w:type="table" w:styleId="Tabela-Siatka">
    <w:name w:val="Table Grid"/>
    <w:basedOn w:val="Standardowy"/>
    <w:uiPriority w:val="39"/>
    <w:rsid w:val="008858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83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91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8AB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1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rew.gmina.pl/" TargetMode="External"/><Relationship Id="rId5" Type="http://schemas.openxmlformats.org/officeDocument/2006/relationships/hyperlink" Target="mailto:narew@narew.gmi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3916</Words>
  <Characters>23502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Maciej Snitkowski</cp:lastModifiedBy>
  <cp:revision>2</cp:revision>
  <cp:lastPrinted>2018-02-07T11:38:00Z</cp:lastPrinted>
  <dcterms:created xsi:type="dcterms:W3CDTF">2018-02-08T09:02:00Z</dcterms:created>
  <dcterms:modified xsi:type="dcterms:W3CDTF">2018-02-08T09:02:00Z</dcterms:modified>
</cp:coreProperties>
</file>