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57" w:rsidRPr="00CA094D" w:rsidRDefault="00365E57" w:rsidP="00365E57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 do SIWZ</w:t>
      </w:r>
    </w:p>
    <w:p w:rsidR="00365E57" w:rsidRPr="00CA094D" w:rsidRDefault="00365E57" w:rsidP="00365E57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Istotne postanowienia przyszłej umowy</w:t>
      </w: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UMOWA Nr ...../18</w:t>
      </w: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zawarta w dniu ............. 2018 roku w Narwi pomiędzy: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 xml:space="preserve">Gminą Narew, ul. A. Mickiewicza 101, 17-210 Narew </w:t>
      </w: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>Zamawiającym,</w:t>
      </w: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 reprezentowaną przez: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 xml:space="preserve">Andrzeja </w:t>
      </w:r>
      <w:proofErr w:type="spellStart"/>
      <w:r w:rsidRPr="00CA094D">
        <w:rPr>
          <w:rFonts w:ascii="Times New Roman" w:eastAsia="Calibri" w:hAnsi="Times New Roman" w:cs="Times New Roman"/>
          <w:b/>
          <w:sz w:val="24"/>
          <w:szCs w:val="24"/>
        </w:rPr>
        <w:t>Pleskowicza</w:t>
      </w:r>
      <w:proofErr w:type="spellEnd"/>
      <w:r w:rsidRPr="00CA094D">
        <w:rPr>
          <w:rFonts w:ascii="Times New Roman" w:eastAsia="Calibri" w:hAnsi="Times New Roman" w:cs="Times New Roman"/>
          <w:b/>
          <w:sz w:val="24"/>
          <w:szCs w:val="24"/>
        </w:rPr>
        <w:t xml:space="preserve"> – Wójta Gminy Narew.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 xml:space="preserve">przy kontrasygnacie Iwony </w:t>
      </w:r>
      <w:proofErr w:type="spellStart"/>
      <w:r w:rsidRPr="00CA094D">
        <w:rPr>
          <w:rFonts w:ascii="Times New Roman" w:eastAsia="Calibri" w:hAnsi="Times New Roman" w:cs="Times New Roman"/>
          <w:b/>
          <w:sz w:val="24"/>
          <w:szCs w:val="24"/>
        </w:rPr>
        <w:t>Nikonowicz</w:t>
      </w:r>
      <w:proofErr w:type="spellEnd"/>
      <w:r w:rsidRPr="00CA094D">
        <w:rPr>
          <w:rFonts w:ascii="Times New Roman" w:eastAsia="Calibri" w:hAnsi="Times New Roman" w:cs="Times New Roman"/>
          <w:b/>
          <w:sz w:val="24"/>
          <w:szCs w:val="24"/>
        </w:rPr>
        <w:t xml:space="preserve"> – Skarbnika Gminy Narew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a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firmą </w:t>
      </w:r>
      <w:r w:rsidRPr="00CA094D">
        <w:rPr>
          <w:rFonts w:ascii="Times New Roman" w:eastAsia="Arial" w:hAnsi="Times New Roman" w:cs="Times New Roman"/>
          <w:sz w:val="24"/>
          <w:szCs w:val="24"/>
        </w:rPr>
        <w:t>..................................., NIP ...................., REGON .........................</w:t>
      </w:r>
      <w:r w:rsidRPr="00CA094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>Wykonawcą,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reprezentowaną przez: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.................................................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postępowania o udzielenie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publicznego Nr Or.271.10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.2018 przeprowadzonego w trybie przetargu nieograniczonego o wartości </w:t>
      </w:r>
      <w:r w:rsidRPr="00CA0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mniejszej ni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 </w:t>
      </w:r>
      <w:r w:rsidRPr="00CA0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kwoty okre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CA0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lone w przepisach wydanych na podstawie art. 11 ust. 8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 r. Prawo zamówień publicznych (Dz. U. z 2015 r. poz. 2164) na wykonanie remontu obiektu sportowego (sale gimnastyczne) przy Zespole Szkol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o - Przedszkolnym w Narwi.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 o następującej treści.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365E57" w:rsidRPr="00CA094D" w:rsidRDefault="00365E57" w:rsidP="00365E57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1.</w:t>
      </w:r>
      <w:r w:rsidRPr="00CA094D">
        <w:rPr>
          <w:rFonts w:ascii="Times New Roman" w:eastAsia="Calibri" w:hAnsi="Times New Roman" w:cs="Times New Roman"/>
          <w:sz w:val="24"/>
          <w:szCs w:val="24"/>
        </w:rPr>
        <w:tab/>
        <w:t>Pr</w:t>
      </w:r>
      <w:r>
        <w:rPr>
          <w:rFonts w:ascii="Times New Roman" w:eastAsia="Calibri" w:hAnsi="Times New Roman" w:cs="Times New Roman"/>
          <w:sz w:val="24"/>
          <w:szCs w:val="24"/>
        </w:rPr>
        <w:t>zedmiotem umowy jest:</w:t>
      </w:r>
    </w:p>
    <w:p w:rsidR="00365E57" w:rsidRDefault="00365E57" w:rsidP="00365E57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spękanych i odparzonych tynków ścian,</w:t>
      </w:r>
    </w:p>
    <w:p w:rsidR="00365E57" w:rsidRDefault="00365E57" w:rsidP="00365E57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robót malarskich,</w:t>
      </w:r>
    </w:p>
    <w:p w:rsidR="00365E57" w:rsidRDefault="00365E57" w:rsidP="00365E57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podwieszenia sufitu,</w:t>
      </w:r>
    </w:p>
    <w:p w:rsidR="00365E57" w:rsidRDefault="00365E57" w:rsidP="00365E57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zniszczonej drewnian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obudowy (osłony) grzejników,</w:t>
      </w:r>
    </w:p>
    <w:p w:rsidR="00365E57" w:rsidRPr="003F4B41" w:rsidRDefault="00365E57" w:rsidP="00365E57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mon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taż nowych tablic do koszykówki,</w:t>
      </w:r>
      <w:r w:rsidRPr="003F4B41">
        <w:rPr>
          <w:rFonts w:ascii="Times New Roman" w:hAnsi="Times New Roman" w:cs="Times New Roman"/>
          <w:sz w:val="24"/>
          <w:szCs w:val="24"/>
        </w:rPr>
        <w:t xml:space="preserve"> bramek do piłki ręcznej, elektrycznej tablicy wyników, drabinek gimnastycznych.</w:t>
      </w:r>
    </w:p>
    <w:p w:rsidR="00365E57" w:rsidRPr="00CA094D" w:rsidRDefault="00365E57" w:rsidP="00365E57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E57" w:rsidRPr="00CA094D" w:rsidRDefault="00365E57" w:rsidP="00365E5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2.</w:t>
      </w:r>
      <w:r w:rsidRPr="00CA094D">
        <w:rPr>
          <w:rFonts w:ascii="Times New Roman" w:eastAsia="Calibri" w:hAnsi="Times New Roman" w:cs="Times New Roman"/>
          <w:sz w:val="24"/>
          <w:szCs w:val="24"/>
        </w:rPr>
        <w:tab/>
        <w:t xml:space="preserve">Szczegółowy opis przedmiotu umowy zawierają: dokumentacja techniczna, specyfikacje techniczne wykonania i odbioru robót oraz przedmiary robót, zwane dalej „dokumentacją”, stanowiące załącznik do umowy. </w:t>
      </w:r>
      <w:r w:rsidRPr="00CA094D">
        <w:rPr>
          <w:rFonts w:ascii="Times New Roman" w:eastAsia="Calibri" w:hAnsi="Times New Roman" w:cs="Times New Roman"/>
          <w:sz w:val="24"/>
          <w:szCs w:val="24"/>
          <w:u w:val="single"/>
        </w:rPr>
        <w:t>Przedmiar robót stanowi materiał pomocniczy.</w:t>
      </w:r>
    </w:p>
    <w:p w:rsidR="00365E57" w:rsidRPr="00CA094D" w:rsidRDefault="00365E57" w:rsidP="00365E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oświadcza, że zapoznał się z dokumentacją i nie wnosi zastrzeżeń.</w:t>
      </w:r>
    </w:p>
    <w:p w:rsidR="00365E57" w:rsidRPr="00CA094D" w:rsidRDefault="00365E57" w:rsidP="00365E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zleca, a Wykonawca przyjmuje do wykonania przedmiot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365E57" w:rsidRPr="00CA094D" w:rsidRDefault="00365E57" w:rsidP="00365E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Strony ustalają termin wykonania przedmiotu umowy: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>do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15 czerwca 2018 r.</w:t>
      </w:r>
    </w:p>
    <w:p w:rsidR="00365E57" w:rsidRPr="00CA094D" w:rsidRDefault="00365E57" w:rsidP="00365E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Datą wykonania przedmiotu umowy jest data pisemnego zgłoszenia do Zamawiającego zakończenia prac oraz ich protokolarny odbiór.</w:t>
      </w:r>
    </w:p>
    <w:p w:rsidR="00365E57" w:rsidRPr="00CA094D" w:rsidRDefault="00365E57" w:rsidP="00365E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Wykonawca uprzedzi pisemnie o każdym zagrożeniu wykonania umowy, spowodowanym niewykonaniem lub nienależytym wykonaniem obowiązków przez Zamawiającego.</w:t>
      </w:r>
      <w:r w:rsidRPr="00CA094D">
        <w:rPr>
          <w:rFonts w:ascii="Times New Roman" w:eastAsia="Calibri" w:hAnsi="Times New Roman" w:cs="Times New Roman"/>
          <w:sz w:val="24"/>
          <w:szCs w:val="24"/>
        </w:rPr>
        <w:br/>
        <w:t>W przypadku niewykonania powyższego obowiązku, Wykonawca traci prawo do podniesienia powyższego zarzutu po upływie terminu do wykonania przedmiotu umowy.</w:t>
      </w:r>
    </w:p>
    <w:p w:rsidR="00365E57" w:rsidRPr="00CA094D" w:rsidRDefault="00365E57" w:rsidP="00365E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:rsidR="00365E57" w:rsidRPr="00CA094D" w:rsidRDefault="00365E57" w:rsidP="00365E57">
      <w:pPr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Obowiązki Zamawiającego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1. Zamawiający przekaże Wykonawcy, na podstawie odrębnego protokołu przekazania, teren budowy w terminie 7 dni od dnia podpisania Umowy. W przypadku zwłoki w przekazaniu terenu budowy, termin realizacji zamówienia może ulec przedłużeniu o ilość dni zwłoki, w jakiej pozostaje Zamawiający (od dnia powstania zwłoki do dnia protokolarnego przekazania terenu budowy).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Zamawiający zobowiązuje się do udostępnienia Wykonawcy istniejących miejsc poboru wody, energii elektrycznej w zakresie niezbędnym do wykonania Przedmiotu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Zamawiający dokona odbioru Przedmiotu umowy i zapłaci Wykonawcy Wynagrodzenie na warunkach określonych Umową.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§ 4.</w:t>
      </w: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Obowiązki Wykonawcy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Wykonawca wykona Przedmiot umowy zgodnie z:</w:t>
      </w:r>
    </w:p>
    <w:p w:rsidR="00365E57" w:rsidRPr="00CA094D" w:rsidRDefault="00365E57" w:rsidP="00365E5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SIWZ;</w:t>
      </w:r>
    </w:p>
    <w:p w:rsidR="00365E57" w:rsidRPr="00CA094D" w:rsidRDefault="00365E57" w:rsidP="00365E5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ofertą;</w:t>
      </w:r>
    </w:p>
    <w:p w:rsidR="00365E57" w:rsidRPr="00CA094D" w:rsidRDefault="00365E57" w:rsidP="00365E5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zasadami wiedzy technicznej;</w:t>
      </w:r>
    </w:p>
    <w:p w:rsidR="00365E57" w:rsidRPr="00CA094D" w:rsidRDefault="00365E57" w:rsidP="00365E5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obowiązującymi normami technicznymi i technologicznymi wynikającymi z przepisów technicznych, prawa budowlanego, norm i aprobat;</w:t>
      </w:r>
    </w:p>
    <w:p w:rsidR="00365E57" w:rsidRPr="00CA094D" w:rsidRDefault="00365E57" w:rsidP="00365E5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CA094D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standardami zabezpieczenia i bezpieczeństwa </w:t>
      </w:r>
      <w:proofErr w:type="spellStart"/>
      <w:r w:rsidRPr="00CA094D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p.poż</w:t>
      </w:r>
      <w:proofErr w:type="spellEnd"/>
      <w:r w:rsidRPr="00CA094D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 i bhp oraz przepisami dotyczącymi ochrony środowiska.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Wykonawca odbierze protokolarnie teren robót od Zamawiającego w terminie 7 dni od dnia podpisania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Od chwili protokolarnego odbioru terenu robót od Zamawiającego, do czasu zakończenia Przedmiotu umowy, Wykonawca odpowiada za:</w:t>
      </w:r>
    </w:p>
    <w:p w:rsidR="00365E57" w:rsidRPr="00CA094D" w:rsidRDefault="00365E57" w:rsidP="00365E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organizację ruchu na czas robót na terenie Zamawiającego oraz zabezpieczenie dojść i dojazdów do pomieszczeń, w obrębie których wykonywane są roboty;</w:t>
      </w:r>
    </w:p>
    <w:p w:rsidR="00365E57" w:rsidRPr="00CA094D" w:rsidRDefault="00365E57" w:rsidP="00365E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usuwanie wszelkich odpadów powstałych w wyniku realizacji Przedmiotu umowy;</w:t>
      </w:r>
    </w:p>
    <w:p w:rsidR="00365E57" w:rsidRPr="00CA094D" w:rsidRDefault="00365E57" w:rsidP="00365E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zorganizowanie i utrzymanie bezpieczeństwa i należytego porządku na terenie robót i w jego najbliższym otoczeniu;</w:t>
      </w:r>
    </w:p>
    <w:p w:rsidR="00365E57" w:rsidRPr="00CA094D" w:rsidRDefault="00365E57" w:rsidP="00365E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wszelkie szkody i uszkodzenia ciała lub mienia wyrządzone działaniem lub zaniechaniem przy realizacji Przedmiotu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4. Wykonawca zobowiązuje się zapewnić nadzór nad terenem robót, strzec mienia znajdującego się na jego terenie, a także zapewnić warunki bezpieczeństwa dla osób trzecich.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5. Po zakończeniu robót Wykonawca zobowiązuje się uporządkować teren robót i przekazać go Zamawiającemu w ustalonym terminie odbioru robót.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Wykonawca oświadcza, że jako przedsiębiorca posiada wiedzę i doświadczenie konieczne do prawidłowego wykonania Umowy, a nadto oświadcza, że posiada zaplecze techniczne, organizacyjne i finansowe konieczne do prawidłowego wykonania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Niezależnie od powyższych postanowień Wykonawca zapewnia i zobowiązuje się wobec Zamawiającego, że:</w:t>
      </w:r>
    </w:p>
    <w:p w:rsidR="00365E57" w:rsidRPr="00CA094D" w:rsidRDefault="00365E57" w:rsidP="00365E57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zapoznał się oraz akceptuje wszelkie techniczne, kredytowe oraz inne ryzyka związane z wykonawstwem robót i nie będzie z tego tytułu podnosił żadnych roszczeń wobec Zamawiającego;</w:t>
      </w:r>
    </w:p>
    <w:p w:rsidR="00365E57" w:rsidRPr="00CA094D" w:rsidRDefault="00365E57" w:rsidP="00365E57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zapoznał się i akceptuje wszelkie dostępne i przedstawione mu dokumenty techniczne i nie zgłasza żadnych uwag co do ich zawartości oraz wszelkiej dodatkowej dokumentacji związanej z robotami;</w:t>
      </w:r>
    </w:p>
    <w:p w:rsidR="00365E57" w:rsidRPr="00CA094D" w:rsidRDefault="00365E57" w:rsidP="00365E57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zapoznał się z terenem robót i nie zgłasza do niego żadnych zastrzeżeń;</w:t>
      </w:r>
    </w:p>
    <w:p w:rsidR="00365E57" w:rsidRPr="00CA094D" w:rsidRDefault="00365E57" w:rsidP="00365E57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zapewni zaplecze budowy dla potrzeb realizacji zakresu robót objętych niniejszą Umową.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8. Wykonawca dostarczy Zamawiającemu informacje wymagane dla prawidłowego zaplanowania robót na żądanie Zamawiającego oraz będzie żądać od Zamawiającego informacji, które uważa, że są niezbędne dla wykonania Przedmiotu umowy</w:t>
      </w:r>
      <w:r w:rsidRPr="00CA094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left="425" w:hanging="35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Materiały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1. Całość zabezpieczenia materiałowego spoczywa na Wykonawcy w ramach jego ryzyka.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2. Materiały użyte do realizacji zamówienia muszą być zgodne z ofertą Wykonawcy, spełniać wymogi obowiązujących norm oraz posiadać odpowiednie certyfikaty lub aprobaty</w:t>
      </w:r>
      <w:r w:rsidRPr="00CA094D">
        <w:rPr>
          <w:rFonts w:ascii="Times New Roman" w:eastAsia="Calibri" w:hAnsi="Times New Roman" w:cs="Times New Roman"/>
          <w:sz w:val="24"/>
          <w:szCs w:val="24"/>
        </w:rPr>
        <w:t>, które Wykonawca przedstawi Zamawiającemu przy odbiorze końcowym.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3. Wykonawca zobowiązuje się wykonać przedmiot umowy, o którym mowa w § 1 Umowy z materiałów dopuszczonych do obrotu i stosowania w budownictwie, zgodnie z art. 10 ustawy Prawo budowlane. Przedstawienie przez Wykonawcę w odniesieniu do używanych materiałów i urządzeń certyfikatów, deklaracji zgodności, atestów lub wyników badań jakościowych nie zwalnia Wykonawcy z odpowiedzialności za niewłaściwą jakość materiałów i nienależyte wykonanie robót.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4. Certyfikaty, deklaracje zgodności, atesty i wyniki badań jakościowych, o których mowa w ust. 3, Wykonawca przedstawi Zamawiającemu przy odbiorze końcowym.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 6.</w:t>
      </w: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Wynagrodzenie Wykonawcy</w:t>
      </w:r>
    </w:p>
    <w:p w:rsidR="00365E57" w:rsidRPr="00CA094D" w:rsidRDefault="00365E57" w:rsidP="00365E57">
      <w:pPr>
        <w:spacing w:after="0" w:line="240" w:lineRule="auto"/>
        <w:ind w:right="-51"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1. Strony ustalają </w:t>
      </w: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że obowiązujące wynagrodzenie Wykonawcy jest wynagrodzenie ryczałtowe, które wyraża się kwotą brutto: </w:t>
      </w:r>
      <w:r w:rsidRPr="00CA0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.............................</w:t>
      </w: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 </w:t>
      </w:r>
      <w:r w:rsidRPr="00CA094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>zł</w:t>
      </w: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 xml:space="preserve"> (słownie brutto: </w:t>
      </w:r>
      <w:r w:rsidRPr="00CA094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>................................................</w:t>
      </w: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, w tym:</w:t>
      </w:r>
    </w:p>
    <w:p w:rsidR="00365E57" w:rsidRPr="00CA094D" w:rsidRDefault="00365E57" w:rsidP="00365E57">
      <w:pPr>
        <w:tabs>
          <w:tab w:val="left" w:pos="851"/>
        </w:tabs>
        <w:spacing w:after="0" w:line="240" w:lineRule="auto"/>
        <w:ind w:left="851" w:right="-51" w:hanging="42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</w:pP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1)</w:t>
      </w: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ab/>
      </w:r>
      <w:r w:rsidRPr="00CA09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........................... </w:t>
      </w: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zł netto;</w:t>
      </w:r>
    </w:p>
    <w:p w:rsidR="00365E57" w:rsidRPr="00CA094D" w:rsidRDefault="00365E57" w:rsidP="00365E57">
      <w:pPr>
        <w:tabs>
          <w:tab w:val="left" w:pos="851"/>
        </w:tabs>
        <w:spacing w:after="0" w:line="240" w:lineRule="auto"/>
        <w:ind w:left="851" w:right="-51" w:hanging="42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</w:pP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>2)</w:t>
      </w:r>
      <w:r w:rsidRPr="00CA094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ar-SA"/>
        </w:rPr>
        <w:tab/>
        <w:t>...........................zł podatek VAT (w wysokości 23%).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</w:rPr>
        <w:t>2. Wynagrodzenie będzie płatne w terminie 30 dni od daty dostarczenia faktury po odbiorze protokolarnie całości robót.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3. Wynagrodzenie obejmuje całość kosztów robót i wszystkich innych wydatków niezbędnych do zrealizowania Przedmiotu umowy na warunkach określonych Umową. W przypadku nie uwzględnienia w kwocie wynagrodzenia przez Wykonawcę wszystkich robót i innych wydatków niezbędnych do zrealizowania Przedmiotu Umowy na warunkach określonych niniejszą umową, powstałe różnice stanowią element ryzyka Wykonawcy nie skutkują zwiększeniem Wynagrodzenia.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3. Wynagrodzenie Wykonawcy nie podlega waloryzacji.</w:t>
      </w:r>
    </w:p>
    <w:p w:rsidR="00365E57" w:rsidRPr="00CA094D" w:rsidRDefault="00365E57" w:rsidP="00365E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 7.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Rękojmia za wady i gwarancja jakości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</w:t>
      </w: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Wykonawca udziela gwarancji jakości na przedmiot umowy na okres …… lat oraz rękojmi za wady na okres 5 lat od daty podpisania protokołu odbioru przedmiotu umowy. 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3. W ramach udzielonej gwarancji jakości Wykonawca zobowiązuje się do:</w:t>
      </w:r>
    </w:p>
    <w:p w:rsidR="00365E57" w:rsidRPr="00CA094D" w:rsidRDefault="00365E57" w:rsidP="00365E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niezwłocznego usunięcia w terminie uzgodnionym z Zamawiającym wad w Przedmiocie umowy;</w:t>
      </w:r>
    </w:p>
    <w:p w:rsidR="00365E57" w:rsidRPr="00CA094D" w:rsidRDefault="00365E57" w:rsidP="00365E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przystąpienia do usunięcia wad w ciągu 7 dni od pisemnego lub </w:t>
      </w:r>
      <w:proofErr w:type="spellStart"/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faxem</w:t>
      </w:r>
      <w:proofErr w:type="spellEnd"/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powiadomienia przez Zamawiającego o stwierdzonych wadach;</w:t>
      </w:r>
    </w:p>
    <w:p w:rsidR="00365E57" w:rsidRPr="00CA094D" w:rsidRDefault="00365E57" w:rsidP="00365E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pokrycia kosztów - udokumentowanych fakturą VAT lub rachunkiem - poniesionych przez Zamawiającego, wskutek powierzenia usunięcia wady osobie trzeciej, w razie nie usunięcia wady przez Wykonawcę w terminie wskazanym w </w:t>
      </w:r>
      <w:proofErr w:type="spellStart"/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pkt</w:t>
      </w:r>
      <w:proofErr w:type="spellEnd"/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1, bez utraty praw wynikających z rękojmi lub gwarancji;</w:t>
      </w:r>
    </w:p>
    <w:p w:rsidR="00365E57" w:rsidRPr="00CA094D" w:rsidRDefault="00365E57" w:rsidP="00365E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obniżenia umówionego wynagrodzenia w razie stwierdzenia, iż wady nie da się usunąć.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3. Niezależnie od uprawnień z tytułu udzielonej gwarancji jakości, Zamawiający może wykonywać uprawnienia z tytułu rękojmi za wady fizyczne przedmiotu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 8.</w:t>
      </w: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Odbiór robót zanikających i odbiór końcowy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1. O osiągnięciu gotowości do odbioru końcowego Wykonawca jest obowiązany zawiadomić na piśmie Zamawiającego.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Strony ustalają, że przedmiotem odbioru końcowego jest bezusterkowe wykonanie przedmiotu zamówienia zgodnie z Umową.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Odbiór końcowy dokumentowany będzie protokołem odbioru.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Zamawiający wyznacza datę i rozpoczyna czynności odbioru, o których mowa w ust. 1, w ciągu 3 dni roboczych od daty zawiadomienia go o osiągnięciu gotowości do odbioru, zawiadamiając o tym Wykonawcę. Zamawiający powinien zakończyć czynności odbioru częściowego niezwłocznie, tak aby nie spowodować przerw w realizacji przedmiotu zamówienia. Zamawiający powinien zakończyć czynności odbioru końcowego najpóźniej w terminie 7 (siedmiu) dni, licząc od daty rozpoczęcia czynności odbioru końcowego.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Czynności odbioru końcowego dokonuje Zamawiający samodzielnie razem w Wykonawcą, lub poprzez powołaną przez Zamawiającego specjalną komisję, a której składzie Zamawiający niezwłocznie powiadomi Wykonawcę.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Jeżeli w toku czynności odbioru zostanie stwierdzone, że przedmiot objęty odbiorem nie osiągnął gotowości do odbioru z powodu nie zakończenia robót, Zamawiający może odmówić odbioru.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Wykonawca winien przedłożyć Zamawiającemu w dniu odbioru końcowego komplet dokumentów wymaganych przepisami prawa budowlanego, pozwalające na ocenę prawidłowości wykonania przedmiotu odbioru, a w szczególności dziennik budowy, świadectwa jakości, certyfikaty, świadectwa wykonanych prób i atestów.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8. Jeżeli w toku czynności odbioru zostaną stwierdzone wady: </w:t>
      </w:r>
    </w:p>
    <w:p w:rsidR="00365E57" w:rsidRPr="00CA094D" w:rsidRDefault="00365E57" w:rsidP="00365E5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nadające się do usunięcia – Zamawiający może odmówić odbioru do czasu usunięcia wad;</w:t>
      </w:r>
    </w:p>
    <w:p w:rsidR="00365E57" w:rsidRPr="00CA094D" w:rsidRDefault="00365E57" w:rsidP="00365E5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nie nadające się do usunięcia – Zamawiający może: </w:t>
      </w:r>
    </w:p>
    <w:p w:rsidR="00365E57" w:rsidRPr="00CA094D" w:rsidRDefault="00365E57" w:rsidP="00365E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jeżeli wady nie uniemożliwiają użytkowanie przedmiotu odbioru zgodnie z jego przeznaczeniem – obniżyć wynagrodzenie za ten przedmiot odpowiednio do utraconej wartości użytkowej, estetycznej i technicznej,</w:t>
      </w:r>
    </w:p>
    <w:p w:rsidR="00365E57" w:rsidRPr="00CA094D" w:rsidRDefault="00365E57" w:rsidP="00365E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jeżeli wady uniemożliwiają użytkowanie przedmiotu umowy zgodnie z jego przeznaczeniem: odstąpić od umowy lub żądać wykonania przedmiotu umowy po raz drugi, zachowując prawo domagania się od Wykonawcy naprawienia szkody wynikłej z opóźnienia.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9. Jeżeli Zamawiający, mimo osiągnięcia gotowości przedmiotu do odbioru z uwzględnieniem wymagań niniejszego paragrafu Umowy nie dokona odbioru w terminach przewidzianych w ust. 5, Wykonawca nie pozostaje w zwłoce ze spełnieniem zobowiązania wynikającego z Umowy oraz może ustalić protokolarnie stan przedmiotu odbioru przez powołaną do tego komisję, zawiadamiając o tym Zamawiającego.</w:t>
      </w:r>
    </w:p>
    <w:p w:rsidR="00365E57" w:rsidRPr="00CA094D" w:rsidRDefault="00365E57" w:rsidP="00365E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§ 9.</w:t>
      </w: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Fakturowanie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 xml:space="preserve"> i rozliczenia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Rozliczenie za wykonanie przedmiotu umowy nastąpi </w:t>
      </w:r>
      <w:r w:rsidRPr="00CA094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fakturą końcową po zakończeniu robót </w:t>
      </w: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na podstawie podpisanego przez obie strony protokołu końcowego odbioru, a w przypadku stwierdzenia podczas odbioru wad – po protokolarnym odebraniu ich usunięcia.</w:t>
      </w:r>
    </w:p>
    <w:p w:rsidR="00365E57" w:rsidRPr="00CA094D" w:rsidRDefault="00365E57" w:rsidP="00365E57">
      <w:pPr>
        <w:suppressAutoHyphens/>
        <w:spacing w:after="0" w:line="240" w:lineRule="auto"/>
        <w:ind w:right="-51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 w:rsidRPr="00CA09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Faktura powinna być wystawiona na poniższe dane: Nabywca: Gmina Narew,</w:t>
      </w:r>
      <w:r w:rsidRPr="00CA09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br/>
        <w:t>ul. Mickiewicza 101, 17-210 Narew, NIP: 6030012962, Odbiorca: Urząd Gminy Narew,</w:t>
      </w:r>
      <w:r w:rsidRPr="00CA09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br/>
        <w:t>ul. A. Mickiewicza 101, 17-210 Narew.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3. Płatność nastąpi przelewem na konto Wykonawcy w ciągu 30 dni od daty otrzymania przez Zamawiającego prawidłowo wystawionej faktury VAT.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4. Za dzień zapłaty faktury strony ustalają dzień obciążenia rachunku Zamawiającego.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65E57" w:rsidRPr="00CA094D" w:rsidRDefault="00365E57" w:rsidP="00365E57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§ 10.</w:t>
      </w:r>
    </w:p>
    <w:p w:rsidR="00365E57" w:rsidRPr="00CA094D" w:rsidRDefault="00365E57" w:rsidP="00365E57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Kary umowne, odszkodowanie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1. Strony ustalają odpowiedzialność odszkodowawczą w formie kar umownych z następujących tytułów i w podanych wysokościach:</w:t>
      </w:r>
    </w:p>
    <w:p w:rsidR="00365E57" w:rsidRPr="00CA094D" w:rsidRDefault="00365E57" w:rsidP="00365E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Wykonawca zapłaci Zamawiającemu kary umowne:</w:t>
      </w:r>
    </w:p>
    <w:p w:rsidR="00365E57" w:rsidRPr="00CA094D" w:rsidRDefault="00365E57" w:rsidP="00365E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za opóźnienie w wykonaniu przedmiotu umowy w wysokości 0,1% wynagrodzenia brutto kreślonego w § 6 ust. 1 Umowy, za każdy dzień opóźnienia,</w:t>
      </w:r>
    </w:p>
    <w:p w:rsidR="00365E57" w:rsidRPr="00CA094D" w:rsidRDefault="00365E57" w:rsidP="00365E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za opóźnienie w usunięciu wad stwierdzonych przy odbiorze lub ujawnionych w okresie gwarancji w wysokości 0,1% wynagrodzenia brutto określonego w § 6 ust. 1 Umowy, za każdy dzień opóźnienia, liczony od upływu terminu, wyznaczonego na usunięcie wad,</w:t>
      </w:r>
    </w:p>
    <w:p w:rsidR="00365E57" w:rsidRPr="00CA094D" w:rsidRDefault="00365E57" w:rsidP="00365E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 opóźnienie w przystąpieniu do usunięcia wad w wysokości 0,1% wynagrodzenia brutto określonego w § 6 ust. 1 Umowy, za każdy dzień opóźnienia, liczony od upływu terminu na przystąpienie do usunięcia wad, o którym mowa w § 7 ust. 3 </w:t>
      </w:r>
      <w:proofErr w:type="spellStart"/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pkt</w:t>
      </w:r>
      <w:proofErr w:type="spellEnd"/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 Umowy,</w:t>
      </w:r>
    </w:p>
    <w:p w:rsidR="00365E57" w:rsidRPr="00CA094D" w:rsidRDefault="00365E57" w:rsidP="00365E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z tytułu odstąpienia od umowy z przyczyn leżących po stronie Wykonawcy w wysokości10% wynagrodzenia brutto określonego w § 6 ust. 1 Umowy;</w:t>
      </w:r>
    </w:p>
    <w:p w:rsidR="00365E57" w:rsidRPr="00CA094D" w:rsidRDefault="00365E57" w:rsidP="00365E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zapłaci Wykonawcy kary umowne:</w:t>
      </w:r>
    </w:p>
    <w:p w:rsidR="00365E57" w:rsidRPr="00CA094D" w:rsidRDefault="00365E57" w:rsidP="00365E5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z tytułu odstąpienia od Umowy z przyczyn zawinionych przez Zamawiającego w wysokości 10%wynagrodzenia brutto określonego w § 6 ust. 1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Niezależnie od kar umownych, o których mowa w ust. 1, Strony zastrzegają sobie prawo do dochodzenia odszkodowania pokrywającego pełną wysokość poniesionej szkody na zasadach ogólnych.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Wykonawca wyraża zgodę na potracenie kar umownych należnych Zamawiającemu z Wynagrodzenia, o którym mowa w § 6 ust. 1 Umowy.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Kary umowne płatne będą w terminie 7 dni od dnia otrzymania pisemnego wezwania do zapłaty kary umownej.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left="6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§ 11.</w:t>
      </w:r>
    </w:p>
    <w:p w:rsidR="00365E57" w:rsidRPr="00CA094D" w:rsidRDefault="00365E57" w:rsidP="00365E57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Odstąpienie od umowy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1. Oprócz wypadków wymienionych w tytule XV Kodeksu Cywilnego, </w:t>
      </w:r>
      <w:r w:rsidRPr="00CA094D">
        <w:rPr>
          <w:rFonts w:ascii="Times New Roman" w:eastAsia="Calibri" w:hAnsi="Times New Roman" w:cs="Times New Roman"/>
          <w:sz w:val="24"/>
          <w:szCs w:val="24"/>
        </w:rPr>
        <w:t>Zamawiający jest uprawniony do odstąpienia od Umowy z winy Wykonawcy, jeśli Wykonawca:</w:t>
      </w:r>
    </w:p>
    <w:p w:rsidR="00365E57" w:rsidRPr="00CA094D" w:rsidRDefault="00365E57" w:rsidP="00365E57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jest w zwłoce w realizacji Przedmiotu umowy, dłuższej niż 30 dni kalendarzowych;</w:t>
      </w:r>
    </w:p>
    <w:p w:rsidR="00365E57" w:rsidRPr="00CA094D" w:rsidRDefault="00365E57" w:rsidP="00365E57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nie podjął wykonania obowiązków wynikających z niniejszej umowy w terminie 7 dni od daty przekazania terenu budowy.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 przypadku odstąpienia od umowy, Wykonawcę oraz Zamawiającego obciążają następujące obowiązki szczegółowe:</w:t>
      </w:r>
    </w:p>
    <w:p w:rsidR="00365E57" w:rsidRPr="00CA094D" w:rsidRDefault="00365E57" w:rsidP="00365E5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 terminie 7 dni od daty odstąpienia umowy Wykonawca przy udziale Zamawiającego sporządzi szczegółowy protokół inwentaryzacji robót w toku według stanu na dzień odstąpienia;</w:t>
      </w:r>
    </w:p>
    <w:p w:rsidR="00365E57" w:rsidRPr="00CA094D" w:rsidRDefault="00365E57" w:rsidP="00365E5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Wykonawca zabezpieczy przerwane roboty w zakresie obustronnie uzgodnionym na koszt tej strony z przyczyn, której nastąpiło odstąpienie od Umowy;</w:t>
      </w:r>
    </w:p>
    <w:p w:rsidR="00365E57" w:rsidRPr="00CA094D" w:rsidRDefault="00365E57" w:rsidP="00365E5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Wykonawca sporządzi wykaz tych materiałów, konstrukcji lub urządzeń, które nie mogą być wykorzystane przez Wykonawcę do realizacji innych robót nie objętych niniejszą Umową;</w:t>
      </w:r>
    </w:p>
    <w:p w:rsidR="00365E57" w:rsidRPr="00CA094D" w:rsidRDefault="00365E57" w:rsidP="00365E5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Wykonawca zgłosi do dokonania przez Zamawiającego odbioru robót przerwanych oraz robót zabezpieczających, jeżeli odstąpienie od umowy nastąpiło z przyczyn, za które Wykonawca nie odpowiada;</w:t>
      </w:r>
    </w:p>
    <w:p w:rsidR="00365E57" w:rsidRPr="00CA094D" w:rsidRDefault="00365E57" w:rsidP="00365E5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Wykonawca niezwłocznie, a najpóźniej w terminie 30 dni od dnia odstąpienia od umowy, usunie z terenu budowy urządzenie zaplecza budowy, przez niego dostarczone lub wniesione.</w:t>
      </w:r>
    </w:p>
    <w:p w:rsidR="00365E57" w:rsidRPr="00CA094D" w:rsidRDefault="00365E57" w:rsidP="00365E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3. Zamawiający w razie odstąpienia od umowy z przyczyn, za które Wykonawca nie odpowiada, obowiązany jest do:</w:t>
      </w:r>
    </w:p>
    <w:p w:rsidR="00365E57" w:rsidRPr="00CA094D" w:rsidRDefault="00365E57" w:rsidP="00365E5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dokonania odbioru robót przerwanych oraz do zapłaty wynagrodzenia za roboty, które zostały wykonane do dnia odstąpienia od Umowy;</w:t>
      </w:r>
    </w:p>
    <w:p w:rsidR="00365E57" w:rsidRPr="00CA094D" w:rsidRDefault="00365E57" w:rsidP="00365E57">
      <w:pPr>
        <w:numPr>
          <w:ilvl w:val="0"/>
          <w:numId w:val="13"/>
        </w:numPr>
        <w:tabs>
          <w:tab w:val="left" w:pos="644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 w:rsidRPr="00CA094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lastRenderedPageBreak/>
        <w:t xml:space="preserve">odkupienia materiałów, konstrukcji lub urządzeń określonych w ust. 2 </w:t>
      </w:r>
      <w:proofErr w:type="spellStart"/>
      <w:r w:rsidRPr="00CA094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pkt</w:t>
      </w:r>
      <w:proofErr w:type="spellEnd"/>
      <w:r w:rsidRPr="00CA094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3, których nie mogą być wykorzystane przez Wykonawcę do realizacji innych robót nie objętych niniejsza Umową;</w:t>
      </w:r>
    </w:p>
    <w:p w:rsidR="00365E57" w:rsidRPr="00CA094D" w:rsidRDefault="00365E57" w:rsidP="00365E57">
      <w:pPr>
        <w:numPr>
          <w:ilvl w:val="0"/>
          <w:numId w:val="13"/>
        </w:numPr>
        <w:tabs>
          <w:tab w:val="left" w:pos="644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 w:rsidRPr="00CA094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przejęcia od Wykonawcy pod swój dozór terenu budowy z dniem odbioru robót</w:t>
      </w:r>
      <w:r w:rsidRPr="00CA094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§ 13.</w:t>
      </w:r>
    </w:p>
    <w:p w:rsidR="00365E57" w:rsidRPr="00CA094D" w:rsidRDefault="00365E57" w:rsidP="00365E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1. Wszelkie zmiany i uzupełnienia w treści umowy wymagają pod rygorem nieważności formy pisemnej w postaci aneksu do umowy podpisanego przez obie Strony.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2. Nie stanowi zmiany umowy zmiana adresów Wykonawcy i Zamawiającego. Zmiany takie dokonywane są w drodze jednostronnego pisemnego oświadczenia danej Strony i wywołują skutek od dnia doręczenia go drugiej Stronie.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3. Strony zobowiązują się do niezwłocznego wzajemnego pisemnego powiadomienia o każdej zmianie ich siedziby lub adresu doręczeń korespondencji. W przypadku naruszenia powyższego obowiązku pismo skierowane listem poleconym na ostatni podany adres będzie uznane za doręczone skutecznie z dniem jego zwrotu przez pocztę po dwukrotnym awizowaniu.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4. Ewentualne spory wynikłe w trakcie realizacji umowy będą rozstrzygane w pierwszej kolejności polubownie, na zasadzie porozumienia Stron. W przypadku braku takiego porozumienia, sporne kwestie rozstrzygane będą przez sąd właściwy dla siedziby Zamawiającego.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5. Prawa i obowiązki wynikające z niniejszej umowy nie mogą być przenoszone na osoby trzecie, bez pisemnej zgody Zamawiającego.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6. W sprawach nie uregulowanych niniejszą umową mają zastosowanie odpowiednie przepisy ustawy: kodeks cywilny, Prawo zamówień publicznych i Prawo budowlane.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7. Językiem korespondencji, dokumentacji oraz wszelkich kontaktów w sprawach realizacji niniejszej umowy jest język polski.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8. Umowa niniejsza została sporządzona w 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jednobrzmiących egzemplarzach 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>- 1 egz</w:t>
      </w:r>
      <w:r w:rsidRPr="00CA094D">
        <w:rPr>
          <w:rFonts w:ascii="Times New Roman" w:eastAsia="Calibri" w:hAnsi="Times New Roman" w:cs="Times New Roman"/>
          <w:sz w:val="24"/>
          <w:szCs w:val="24"/>
        </w:rPr>
        <w:t xml:space="preserve">. dla Wykonawcy oraz 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>2 egz</w:t>
      </w:r>
      <w:r w:rsidRPr="00CA094D">
        <w:rPr>
          <w:rFonts w:ascii="Times New Roman" w:eastAsia="Calibri" w:hAnsi="Times New Roman" w:cs="Times New Roman"/>
          <w:sz w:val="24"/>
          <w:szCs w:val="24"/>
        </w:rPr>
        <w:t>. dla Zamawiającego.</w:t>
      </w:r>
    </w:p>
    <w:p w:rsidR="00365E57" w:rsidRPr="00CA094D" w:rsidRDefault="00365E57" w:rsidP="00365E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9. Załącznikami do Umowy, stanowiącymi jej integralną część są:</w:t>
      </w:r>
    </w:p>
    <w:p w:rsidR="00365E57" w:rsidRPr="00CA094D" w:rsidRDefault="00365E57" w:rsidP="00365E57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zaproszenie do składania ofert;</w:t>
      </w:r>
    </w:p>
    <w:p w:rsidR="00365E57" w:rsidRPr="00CA094D" w:rsidRDefault="00365E57" w:rsidP="00365E57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4D">
        <w:rPr>
          <w:rFonts w:ascii="Times New Roman" w:eastAsia="Calibri" w:hAnsi="Times New Roman" w:cs="Times New Roman"/>
          <w:sz w:val="24"/>
          <w:szCs w:val="24"/>
        </w:rPr>
        <w:t>oferta Wykonawcy</w:t>
      </w: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ind w:left="-708"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  <w:t>WYKONAWCA:</w:t>
      </w:r>
    </w:p>
    <w:p w:rsidR="00365E57" w:rsidRPr="00CA094D" w:rsidRDefault="00365E57" w:rsidP="00365E57">
      <w:pPr>
        <w:spacing w:after="0" w:line="240" w:lineRule="auto"/>
        <w:ind w:left="-708"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ind w:left="-708"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ind w:left="-708"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ind w:left="-708"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A094D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</w:t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A094D">
        <w:rPr>
          <w:rFonts w:ascii="Times New Roman" w:eastAsia="Calibri" w:hAnsi="Times New Roman" w:cs="Times New Roman"/>
          <w:b/>
          <w:sz w:val="24"/>
          <w:szCs w:val="24"/>
        </w:rPr>
        <w:tab/>
        <w:t>............................................</w:t>
      </w:r>
    </w:p>
    <w:p w:rsidR="00365E57" w:rsidRPr="00CA094D" w:rsidRDefault="00365E57" w:rsidP="00365E57">
      <w:pPr>
        <w:spacing w:after="0" w:line="240" w:lineRule="auto"/>
        <w:ind w:left="-708"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E57" w:rsidRPr="00CA094D" w:rsidRDefault="00365E57" w:rsidP="00365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D96" w:rsidRDefault="005A5D96"/>
    <w:sectPr w:rsidR="005A5D96" w:rsidSect="00365E5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F075E"/>
    <w:multiLevelType w:val="hybridMultilevel"/>
    <w:tmpl w:val="A106D89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8C66D4"/>
    <w:multiLevelType w:val="hybridMultilevel"/>
    <w:tmpl w:val="594C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238A0"/>
    <w:multiLevelType w:val="hybridMultilevel"/>
    <w:tmpl w:val="1FAA074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0DF0C91"/>
    <w:multiLevelType w:val="hybridMultilevel"/>
    <w:tmpl w:val="7416F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A4A38"/>
    <w:multiLevelType w:val="hybridMultilevel"/>
    <w:tmpl w:val="C2665FF0"/>
    <w:lvl w:ilvl="0" w:tplc="F8D82CF2">
      <w:start w:val="1"/>
      <w:numFmt w:val="decimal"/>
      <w:lvlText w:val="%1)"/>
      <w:lvlJc w:val="left"/>
      <w:pPr>
        <w:ind w:left="79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DB62B2B"/>
    <w:multiLevelType w:val="hybridMultilevel"/>
    <w:tmpl w:val="BD1C5D3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E877DBD"/>
    <w:multiLevelType w:val="hybridMultilevel"/>
    <w:tmpl w:val="9172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670F7"/>
    <w:multiLevelType w:val="hybridMultilevel"/>
    <w:tmpl w:val="FBCE9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7A39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93D52"/>
    <w:multiLevelType w:val="hybridMultilevel"/>
    <w:tmpl w:val="5A6A13D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0">
    <w:nsid w:val="5D943465"/>
    <w:multiLevelType w:val="hybridMultilevel"/>
    <w:tmpl w:val="4D3C8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B798E"/>
    <w:multiLevelType w:val="hybridMultilevel"/>
    <w:tmpl w:val="21566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55D5F"/>
    <w:multiLevelType w:val="hybridMultilevel"/>
    <w:tmpl w:val="9886BA24"/>
    <w:lvl w:ilvl="0" w:tplc="A6EE7AF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B3A8A0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953E8"/>
    <w:multiLevelType w:val="hybridMultilevel"/>
    <w:tmpl w:val="20605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E57"/>
    <w:rsid w:val="00365E57"/>
    <w:rsid w:val="005A5D96"/>
    <w:rsid w:val="009C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E5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2396</Words>
  <Characters>14379</Characters>
  <Application>Microsoft Office Word</Application>
  <DocSecurity>0</DocSecurity>
  <Lines>119</Lines>
  <Paragraphs>33</Paragraphs>
  <ScaleCrop>false</ScaleCrop>
  <Company/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1</cp:revision>
  <dcterms:created xsi:type="dcterms:W3CDTF">2018-04-03T22:45:00Z</dcterms:created>
  <dcterms:modified xsi:type="dcterms:W3CDTF">2018-04-03T22:47:00Z</dcterms:modified>
</cp:coreProperties>
</file>