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28" w:rsidRDefault="00DD2D5A">
      <w:r>
        <w:t xml:space="preserve">                                                                                                   Załącznik do zarządzenia Wójta Gminy Narew</w:t>
      </w:r>
    </w:p>
    <w:p w:rsidR="00DD2D5A" w:rsidRDefault="00DD2D5A">
      <w:r>
        <w:t xml:space="preserve">                                                                                                z dnia 23 czerwca 2021r. Nr  267/21</w:t>
      </w:r>
      <w:r w:rsidR="004F49E9">
        <w:t xml:space="preserve"> i Nr 268/21</w:t>
      </w:r>
    </w:p>
    <w:p w:rsidR="00DD2D5A" w:rsidRDefault="00DD2D5A">
      <w:r>
        <w:t xml:space="preserve">                                                                                                         </w:t>
      </w:r>
    </w:p>
    <w:p w:rsidR="00DD2D5A" w:rsidRDefault="00DD2D5A"/>
    <w:p w:rsidR="00DD2D5A" w:rsidRPr="007C0AAF" w:rsidRDefault="00DD2D5A">
      <w:pPr>
        <w:rPr>
          <w:b/>
        </w:rPr>
      </w:pPr>
      <w:r>
        <w:t xml:space="preserve">Wójt  Gminy Narew działając na podstawie art. 35 ust.1 ustawy z dnia 21 sierpnia 1997r. o gospodarce nieruchomościami  /Dz.U z 2020r. poz. 1990 z </w:t>
      </w:r>
      <w:proofErr w:type="spellStart"/>
      <w:r>
        <w:t>póżń</w:t>
      </w:r>
      <w:proofErr w:type="spellEnd"/>
      <w:r>
        <w:t xml:space="preserve">. zmianami/  </w:t>
      </w:r>
      <w:r>
        <w:rPr>
          <w:b/>
        </w:rPr>
        <w:t xml:space="preserve">podaje do publicznej wiadomości, </w:t>
      </w:r>
      <w:r>
        <w:t>że w siedzibie urzędu Gminy w Narwi  został wywieszony na tablicy  ogłoszeń</w:t>
      </w:r>
      <w:r w:rsidR="00F64D92">
        <w:t xml:space="preserve">  na okres  21 dni  tj. </w:t>
      </w:r>
      <w:r w:rsidR="00F64D92" w:rsidRPr="007C0AAF">
        <w:rPr>
          <w:b/>
        </w:rPr>
        <w:t xml:space="preserve">od dnia </w:t>
      </w:r>
      <w:r w:rsidR="007C0AAF" w:rsidRPr="007C0AAF">
        <w:rPr>
          <w:b/>
        </w:rPr>
        <w:t>01 lipca 2021r. do dnia  22 lipca 2021r.</w:t>
      </w:r>
      <w:r w:rsidR="00F64D92">
        <w:t xml:space="preserve">   </w:t>
      </w:r>
      <w:r w:rsidR="00F64D92" w:rsidRPr="007C0AAF">
        <w:rPr>
          <w:b/>
        </w:rPr>
        <w:t>wykaz nieruchom</w:t>
      </w:r>
      <w:r w:rsidR="004F084B" w:rsidRPr="007C0AAF">
        <w:rPr>
          <w:b/>
        </w:rPr>
        <w:t>ości przeznaczonych do zbycia</w:t>
      </w:r>
      <w:r w:rsidR="00F64D92" w:rsidRPr="007C0AAF">
        <w:rPr>
          <w:b/>
        </w:rPr>
        <w:t xml:space="preserve"> w trybie przetargowym.</w:t>
      </w:r>
    </w:p>
    <w:p w:rsidR="00F64D92" w:rsidRDefault="00F64D92">
      <w:r>
        <w:t>Zgodnie z art. 34 ust.1</w:t>
      </w:r>
      <w:r w:rsidR="004F084B">
        <w:t xml:space="preserve"> pkt 1 i pkt 2</w:t>
      </w:r>
      <w:r>
        <w:t xml:space="preserve">  wymienionej ustawy  poprzednim właścicielom zbywanej nieruchomości pozbawionym prawa własności  n/w nieruchomości  przed  dniem 5 grudnia 1990r. bądź ich spadkobiercom, oraz osobom którym przysługuje roszczenie o nabycie n/w nieruchomości z mocy tejże ustawy lub odrębnych przepisów przysługuje pierwszeństwo w nabyciu, jeżeli złożą wniosek w terminie nie krótszym niż 6 tygodni</w:t>
      </w:r>
      <w:r w:rsidR="004F084B">
        <w:t>.</w:t>
      </w:r>
    </w:p>
    <w:p w:rsidR="004F084B" w:rsidRDefault="004F084B">
      <w:pPr>
        <w:rPr>
          <w:b/>
        </w:rPr>
      </w:pPr>
      <w:r>
        <w:t>-</w:t>
      </w:r>
      <w:r>
        <w:rPr>
          <w:b/>
        </w:rPr>
        <w:t>obręb  wsi  Gradoczno  gm. Narew:</w:t>
      </w:r>
    </w:p>
    <w:p w:rsidR="00A36E24" w:rsidRDefault="004F084B">
      <w:r>
        <w:t xml:space="preserve">działka oznaczona  nr </w:t>
      </w:r>
      <w:r w:rsidRPr="00CA10E8">
        <w:rPr>
          <w:b/>
        </w:rPr>
        <w:t>76/3</w:t>
      </w:r>
      <w:r>
        <w:t xml:space="preserve"> o pow</w:t>
      </w:r>
      <w:r w:rsidRPr="00CA10E8">
        <w:rPr>
          <w:b/>
        </w:rPr>
        <w:t>. 1500 m2</w:t>
      </w:r>
      <w:r>
        <w:t xml:space="preserve"> -  </w:t>
      </w:r>
      <w:proofErr w:type="spellStart"/>
      <w:r>
        <w:t>Kw</w:t>
      </w:r>
      <w:proofErr w:type="spellEnd"/>
      <w:r>
        <w:t xml:space="preserve">  Nr  BI2P</w:t>
      </w:r>
      <w:r w:rsidR="00A36E24">
        <w:t>/00038438/3</w:t>
      </w:r>
      <w:r>
        <w:t xml:space="preserve">  , niezabudowana. Położona w obrębie zabudowy  siedliskowej</w:t>
      </w:r>
      <w:r w:rsidR="00A36E24">
        <w:t xml:space="preserve">. Od strony wschodniej graniczy z działką zabudowy, od zachodniej z droga gruntową, a od południowej szerokością na odcinku ok. 23m przylega do ulicy wielskiej o nawierzchni asfaltowej z możliwością uzbrojenia w sieć elektryczną i wodociągową. Od zaplecza / tj. od strony północnej/ graniczy z gruntami rolnymi. Jest o kształcie </w:t>
      </w:r>
      <w:proofErr w:type="spellStart"/>
      <w:r w:rsidR="00A36E24">
        <w:t>czworoboka</w:t>
      </w:r>
      <w:proofErr w:type="spellEnd"/>
      <w:r w:rsidR="00A36E24">
        <w:t xml:space="preserve">. Jej obszar znajduje się w odłogu porośniętym trawą, chwastami i pojedynczymi drzewami liściastymi/brzoza/ i odrostami </w:t>
      </w:r>
      <w:proofErr w:type="spellStart"/>
      <w:r w:rsidR="00A36E24">
        <w:t>zakrzaczeń</w:t>
      </w:r>
      <w:proofErr w:type="spellEnd"/>
      <w:r w:rsidR="00A36E24">
        <w:t>. Nadto znajdują się  fragmenty resztek fundamentów po byłej zabudowie.</w:t>
      </w:r>
    </w:p>
    <w:p w:rsidR="004F084B" w:rsidRDefault="004F084B">
      <w:r>
        <w:t>Brak obowiązującego miejscowego planu zagospodarowania przestrzennego</w:t>
      </w:r>
      <w:r w:rsidR="006817E7">
        <w:t xml:space="preserve">  i decyzji o warunkach zabudowy i zagospodarowania terenu.</w:t>
      </w:r>
    </w:p>
    <w:p w:rsidR="006817E7" w:rsidRDefault="006817E7">
      <w:r>
        <w:t xml:space="preserve">cena nieruchomości          - </w:t>
      </w:r>
      <w:r w:rsidR="00A36E24">
        <w:t>14 750,00zł.</w:t>
      </w:r>
    </w:p>
    <w:p w:rsidR="006817E7" w:rsidRDefault="006817E7">
      <w:r>
        <w:t>dodatkowe koszty             -</w:t>
      </w:r>
      <w:r w:rsidR="00A36E24">
        <w:t xml:space="preserve">       519,00zł.</w:t>
      </w:r>
    </w:p>
    <w:p w:rsidR="006817E7" w:rsidRPr="00CA10E8" w:rsidRDefault="006817E7">
      <w:pPr>
        <w:rPr>
          <w:b/>
        </w:rPr>
      </w:pPr>
      <w:r>
        <w:t xml:space="preserve">podatek VAT                      - </w:t>
      </w:r>
      <w:r w:rsidR="00CA10E8">
        <w:t xml:space="preserve">     ________</w:t>
      </w:r>
    </w:p>
    <w:p w:rsidR="006817E7" w:rsidRDefault="006817E7">
      <w:r>
        <w:t xml:space="preserve">działka oznaczona nr </w:t>
      </w:r>
      <w:r w:rsidRPr="00CA10E8">
        <w:rPr>
          <w:b/>
        </w:rPr>
        <w:t>144/17</w:t>
      </w:r>
      <w:r>
        <w:t xml:space="preserve">  o pow. </w:t>
      </w:r>
      <w:r w:rsidRPr="00CA10E8">
        <w:rPr>
          <w:b/>
        </w:rPr>
        <w:t>0,77ha</w:t>
      </w:r>
      <w:r>
        <w:t xml:space="preserve">  - </w:t>
      </w:r>
      <w:proofErr w:type="spellStart"/>
      <w:r>
        <w:t>Kw</w:t>
      </w:r>
      <w:proofErr w:type="spellEnd"/>
      <w:r>
        <w:t xml:space="preserve"> Nr  </w:t>
      </w:r>
      <w:r w:rsidR="00CA10E8">
        <w:t>BI2P/00032376/8, niezabudowana, stanowi grunty rolne, aktualnie użytek zielony porośnięty trawą  /wg. rejestru R i Ł klasy IV,V,VI</w:t>
      </w:r>
      <w:r w:rsidR="00636A96">
        <w:t xml:space="preserve"> /</w:t>
      </w:r>
      <w:r w:rsidR="00CA10E8">
        <w:t>.</w:t>
      </w:r>
      <w:r w:rsidR="00636A96">
        <w:t xml:space="preserve"> Dział</w:t>
      </w:r>
      <w:r w:rsidR="00C00924">
        <w:t xml:space="preserve">ka znajduje się w odłogu porośniętym trawą, chwastami i występują drobne pojedyncze odrosty </w:t>
      </w:r>
      <w:proofErr w:type="spellStart"/>
      <w:r w:rsidR="00C00924">
        <w:t>zakrzaczeń</w:t>
      </w:r>
      <w:proofErr w:type="spellEnd"/>
      <w:r w:rsidR="00C00924">
        <w:t>.</w:t>
      </w:r>
      <w:r w:rsidR="00636A96">
        <w:t xml:space="preserve"> Poło</w:t>
      </w:r>
      <w:r w:rsidR="00CA10E8">
        <w:t>żona jest na początku zabudowy siedliskowej. Od strony zachodniej graniczy z ogrodzoną działką zabudowy zagrodowej, od strony  wschodniej i od zaplecza /północna /  z użytkami zielonymi /łąka/, zaś od południa na odcinku ok. 50m z dojazdową drogą asfaltową</w:t>
      </w:r>
      <w:r w:rsidR="00636A96">
        <w:t xml:space="preserve"> bę</w:t>
      </w:r>
      <w:r w:rsidR="004778C5">
        <w:t>dąca dalej ulicą wiejską</w:t>
      </w:r>
      <w:r w:rsidR="00C00924">
        <w:t xml:space="preserve"> z możliwością</w:t>
      </w:r>
      <w:r w:rsidR="004778C5">
        <w:t xml:space="preserve"> uzbrojenia w sieć elektryczną i wodociągową</w:t>
      </w:r>
      <w:r w:rsidR="00C00924">
        <w:t>. Działka ma regularną konfigurację. Teren działki jest równy z lekkim spadkiem od drogi w kierunku zaplecza gdzie znajduje się słup żelbetowy sieci elektrycznej, której napowietrzna linia SN przebiega po długości całej działki.</w:t>
      </w:r>
    </w:p>
    <w:p w:rsidR="006817E7" w:rsidRDefault="006817E7">
      <w:r>
        <w:t>Brak obowiązującego miejscowego planu zagospodarowania przestrzennego</w:t>
      </w:r>
      <w:r w:rsidR="00C00924">
        <w:t xml:space="preserve"> miejsco</w:t>
      </w:r>
      <w:r w:rsidR="004F49E9">
        <w:t>wego planu zagospodarowania prz</w:t>
      </w:r>
      <w:r w:rsidR="00C00924">
        <w:t>estrzennego</w:t>
      </w:r>
      <w:r w:rsidR="004F49E9">
        <w:t xml:space="preserve"> i decyzji  o warunkach zabudowy i zagospodarowania terenu.</w:t>
      </w:r>
    </w:p>
    <w:p w:rsidR="004F49E9" w:rsidRDefault="004F49E9">
      <w:r>
        <w:t>cena nieruchomości        - 38 500,00zł.</w:t>
      </w:r>
    </w:p>
    <w:p w:rsidR="004F49E9" w:rsidRDefault="004F49E9">
      <w:r>
        <w:t>dodatkowe koszty           -       519,00zł.</w:t>
      </w:r>
    </w:p>
    <w:p w:rsidR="004F49E9" w:rsidRDefault="004F49E9">
      <w:r>
        <w:lastRenderedPageBreak/>
        <w:t>podatek VAT                - _________</w:t>
      </w:r>
    </w:p>
    <w:p w:rsidR="004F49E9" w:rsidRDefault="004F49E9">
      <w:pPr>
        <w:rPr>
          <w:b/>
        </w:rPr>
      </w:pPr>
      <w:r>
        <w:t xml:space="preserve">-  </w:t>
      </w:r>
      <w:r>
        <w:rPr>
          <w:b/>
        </w:rPr>
        <w:t>obręb  Tyniewicze  gm. Narew</w:t>
      </w:r>
    </w:p>
    <w:p w:rsidR="009262B1" w:rsidRDefault="00BE61BD">
      <w:r>
        <w:t>D</w:t>
      </w:r>
      <w:r w:rsidR="00901219">
        <w:t>ziałki są wolne /niezabudowane/</w:t>
      </w:r>
      <w:r w:rsidR="009262B1">
        <w:t xml:space="preserve"> o nr g</w:t>
      </w:r>
      <w:r w:rsidR="007A075E">
        <w:t>e</w:t>
      </w:r>
      <w:r w:rsidR="009262B1">
        <w:t>odezyjnych  914/4 i 914/5</w:t>
      </w:r>
      <w:r w:rsidR="00901219">
        <w:t xml:space="preserve"> położone </w:t>
      </w:r>
      <w:r w:rsidR="009262B1">
        <w:t xml:space="preserve">są </w:t>
      </w:r>
      <w:r w:rsidR="00901219">
        <w:t xml:space="preserve">w sąsiedztwie zabudowy wsi Tyniewicze Duże  z dojazdem ulicą o nawierzchni utwardzonej  i drogą żwirowo-gruntową w kierunku wsi </w:t>
      </w:r>
      <w:proofErr w:type="spellStart"/>
      <w:r w:rsidR="00901219">
        <w:t>Łopuchówka</w:t>
      </w:r>
      <w:proofErr w:type="spellEnd"/>
      <w:r w:rsidR="00901219">
        <w:t xml:space="preserve"> </w:t>
      </w:r>
      <w:r>
        <w:t>Na ich obszarze występują nierówności</w:t>
      </w:r>
      <w:r w:rsidR="00E21A95">
        <w:t xml:space="preserve"> i niewielkie zagłębienia po kopcowaniu ziemniaków , porośnięte trawą, chwastami i drobnym pojedynczym zadrzewieniem</w:t>
      </w:r>
      <w:r w:rsidR="00901219">
        <w:t xml:space="preserve"> odrostów sosny karłowatej głównie na obszarze działki nr  914/5.</w:t>
      </w:r>
    </w:p>
    <w:p w:rsidR="00901219" w:rsidRDefault="00901219">
      <w:r>
        <w:t xml:space="preserve">działka nr </w:t>
      </w:r>
      <w:r w:rsidRPr="009262B1">
        <w:rPr>
          <w:b/>
        </w:rPr>
        <w:t>914/4 o pow. 3039m2</w:t>
      </w:r>
      <w:r w:rsidR="009262B1">
        <w:rPr>
          <w:b/>
        </w:rPr>
        <w:t xml:space="preserve">  KW Nr </w:t>
      </w:r>
      <w:r w:rsidR="009262B1">
        <w:t xml:space="preserve">BI2P/00033173/2 </w:t>
      </w:r>
      <w:r>
        <w:t xml:space="preserve"> ma kształt prostokątnego trójkąta, położona jest w kierunku północnym za działką nr 914/5 i graniczy z nią na odcinku ponad 40m częścią podstawy trójkąta. Od strony wschodniej graniczy z droga dojazdową gruntową </w:t>
      </w:r>
      <w:r w:rsidR="009262B1">
        <w:t>. Nie jest objęta  miejscowym planem zagospodarowania  ani decyzją o warunkach zabudowy i zagospodarowania terenu</w:t>
      </w:r>
      <w:r w:rsidR="007A075E">
        <w:t>.</w:t>
      </w:r>
    </w:p>
    <w:p w:rsidR="007A075E" w:rsidRDefault="007A075E">
      <w:r>
        <w:t>cena nieruchomości           - 15 820,00zł.</w:t>
      </w:r>
    </w:p>
    <w:p w:rsidR="007C0AAF" w:rsidRDefault="007A075E">
      <w:r>
        <w:t>dodatkowe koszty              -   1 595,</w:t>
      </w:r>
      <w:r w:rsidR="007C0AAF">
        <w:t>25zł.</w:t>
      </w:r>
    </w:p>
    <w:p w:rsidR="007A075E" w:rsidRDefault="007A075E">
      <w:r>
        <w:t>podatek VAT                       -     ------------</w:t>
      </w:r>
    </w:p>
    <w:p w:rsidR="007A075E" w:rsidRDefault="007A075E">
      <w:r>
        <w:t xml:space="preserve">działka nr </w:t>
      </w:r>
      <w:r>
        <w:rPr>
          <w:b/>
        </w:rPr>
        <w:t xml:space="preserve">914/5  o pow. 3003m2  </w:t>
      </w:r>
      <w:r>
        <w:t>KW  Nr BI2P/</w:t>
      </w:r>
      <w:r w:rsidR="007C0AAF">
        <w:t>00033173/2  ma kształt czworobo</w:t>
      </w:r>
      <w:r>
        <w:t>ku o jednym skośnym boku od strony wschodniej- drogi dojazdowej do działki nr 914/4</w:t>
      </w:r>
      <w:r w:rsidR="007C0AAF">
        <w:t>. Granica południowa działk</w:t>
      </w:r>
      <w:r>
        <w:t xml:space="preserve">i na odcinku  ok. 70m przylega bokiem do drogi/ulicy/ o nawierzchni żwirowej w kierunku wsi </w:t>
      </w:r>
      <w:proofErr w:type="spellStart"/>
      <w:r>
        <w:t>Łopuchówka</w:t>
      </w:r>
      <w:proofErr w:type="spellEnd"/>
      <w:r>
        <w:t xml:space="preserve"> , po drugiej stronie  której występuje początkowa strefa zabudowy siedliskowej wsi z  doprowadzona siecią elektryczną i wodociągową.</w:t>
      </w:r>
    </w:p>
    <w:p w:rsidR="00B95FAE" w:rsidRDefault="00B95FAE">
      <w:r>
        <w:t xml:space="preserve">Nie jest </w:t>
      </w:r>
      <w:proofErr w:type="spellStart"/>
      <w:r>
        <w:t>objeta</w:t>
      </w:r>
      <w:proofErr w:type="spellEnd"/>
      <w:r>
        <w:t xml:space="preserve"> miejscowym planem zagospodarowania przestrzennego  ani decyzja o warunkach zabudowy i zagospodarowania terenu.</w:t>
      </w:r>
      <w:bookmarkStart w:id="0" w:name="_GoBack"/>
      <w:bookmarkEnd w:id="0"/>
    </w:p>
    <w:p w:rsidR="007C0AAF" w:rsidRDefault="007C0AAF">
      <w:r>
        <w:t>cena nieruchomości       - 16 800,00zł.</w:t>
      </w:r>
    </w:p>
    <w:p w:rsidR="007C0AAF" w:rsidRDefault="007C0AAF">
      <w:r>
        <w:t>dodatkowe koszty          -   1 595,25zł,.</w:t>
      </w:r>
    </w:p>
    <w:p w:rsidR="007C0AAF" w:rsidRPr="007A075E" w:rsidRDefault="007C0AAF">
      <w:r>
        <w:t>podatek VAT                    -  __________</w:t>
      </w:r>
    </w:p>
    <w:p w:rsidR="009262B1" w:rsidRDefault="009262B1">
      <w:pPr>
        <w:rPr>
          <w:b/>
        </w:rPr>
      </w:pPr>
    </w:p>
    <w:p w:rsidR="007C0AAF" w:rsidRDefault="007C0AAF">
      <w:pPr>
        <w:rPr>
          <w:b/>
        </w:rPr>
      </w:pPr>
    </w:p>
    <w:p w:rsidR="007C0AAF" w:rsidRDefault="007C0AA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Wójt  Gminy</w:t>
      </w:r>
    </w:p>
    <w:p w:rsidR="007C0AAF" w:rsidRDefault="007C0AA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:rsidR="007C0AAF" w:rsidRDefault="007C0AAF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Andrzej  </w:t>
      </w:r>
      <w:proofErr w:type="spellStart"/>
      <w:r>
        <w:rPr>
          <w:b/>
        </w:rPr>
        <w:t>Pleskowicz</w:t>
      </w:r>
      <w:proofErr w:type="spellEnd"/>
    </w:p>
    <w:p w:rsidR="009262B1" w:rsidRPr="00BE61BD" w:rsidRDefault="009262B1"/>
    <w:sectPr w:rsidR="009262B1" w:rsidRPr="00BE6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5A"/>
    <w:rsid w:val="000836D8"/>
    <w:rsid w:val="004778C5"/>
    <w:rsid w:val="004F084B"/>
    <w:rsid w:val="004F49E9"/>
    <w:rsid w:val="00636A96"/>
    <w:rsid w:val="006817E7"/>
    <w:rsid w:val="007A075E"/>
    <w:rsid w:val="007C0AAF"/>
    <w:rsid w:val="008C1FED"/>
    <w:rsid w:val="008E3528"/>
    <w:rsid w:val="00901219"/>
    <w:rsid w:val="009262B1"/>
    <w:rsid w:val="00A36E24"/>
    <w:rsid w:val="00B95FAE"/>
    <w:rsid w:val="00BE61BD"/>
    <w:rsid w:val="00C00924"/>
    <w:rsid w:val="00CA10E8"/>
    <w:rsid w:val="00DD2D5A"/>
    <w:rsid w:val="00E21A95"/>
    <w:rsid w:val="00F6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3E5B7-6E86-41FB-980B-24EF2B84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5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53166-7DF5-44B6-91A2-F60EC746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775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Narew</Company>
  <LinksUpToDate>false</LinksUpToDate>
  <CharactersWithSpaces>5419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Smoktunowicz</dc:creator>
  <cp:keywords/>
  <dc:description/>
  <cp:lastModifiedBy>Irena Smoktunowicz</cp:lastModifiedBy>
  <cp:revision>5</cp:revision>
  <cp:lastPrinted>2021-06-28T06:22:00Z</cp:lastPrinted>
  <dcterms:created xsi:type="dcterms:W3CDTF">2021-06-23T09:40:00Z</dcterms:created>
  <dcterms:modified xsi:type="dcterms:W3CDTF">2021-06-28T06:23:00Z</dcterms:modified>
</cp:coreProperties>
</file>